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5" w:rsidRDefault="00931189"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eastAsia="黑体" w:cs="仿宋" w:hint="eastAsia"/>
          <w:color w:val="000000" w:themeColor="text1"/>
          <w:kern w:val="0"/>
          <w:sz w:val="32"/>
          <w:szCs w:val="32"/>
          <w:lang w:val="zh-CN"/>
        </w:rPr>
        <w:t>:</w:t>
      </w:r>
    </w:p>
    <w:p w:rsidR="005725A5" w:rsidRDefault="00931189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 w:rsidR="005725A5" w:rsidRDefault="00931189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2020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</w:rPr>
        <w:t xml:space="preserve">                                              </w:t>
      </w:r>
    </w:p>
    <w:p w:rsidR="005725A5" w:rsidRDefault="00931189">
      <w:pPr>
        <w:autoSpaceDE w:val="0"/>
        <w:autoSpaceDN w:val="0"/>
        <w:adjustRightInd w:val="0"/>
        <w:spacing w:line="380" w:lineRule="exact"/>
        <w:jc w:val="right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hint="eastAsia"/>
          <w:color w:val="000000" w:themeColor="text1"/>
          <w:sz w:val="28"/>
          <w:szCs w:val="28"/>
        </w:rPr>
        <w:t>单位：件</w:t>
      </w:r>
    </w:p>
    <w:tbl>
      <w:tblPr>
        <w:tblpPr w:leftFromText="180" w:rightFromText="180" w:vertAnchor="text" w:horzAnchor="page" w:tblpX="862" w:tblpY="380"/>
        <w:tblOverlap w:val="never"/>
        <w:tblW w:w="6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618"/>
        <w:gridCol w:w="1064"/>
        <w:gridCol w:w="1066"/>
        <w:gridCol w:w="1560"/>
        <w:gridCol w:w="1131"/>
        <w:gridCol w:w="1108"/>
      </w:tblGrid>
      <w:tr w:rsidR="005725A5">
        <w:trPr>
          <w:trHeight w:val="4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斜桥镇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462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城南办事处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333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住房和城乡建设局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城市管理局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市场监督管理局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滨江新区</w:t>
            </w:r>
            <w:proofErr w:type="gramEnd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新桥镇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城北园区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Style w:val="font11"/>
                <w:rFonts w:eastAsia="方正楷体_GBK"/>
                <w:lang/>
              </w:rPr>
              <w:t>江阴</w:t>
            </w:r>
            <w:r>
              <w:rPr>
                <w:rStyle w:val="font11"/>
                <w:rFonts w:eastAsia="方正楷体_GBK"/>
                <w:lang/>
              </w:rPr>
              <w:t>-</w:t>
            </w:r>
            <w:r>
              <w:rPr>
                <w:rStyle w:val="font01"/>
                <w:rFonts w:ascii="Times New Roman" w:hAnsi="Times New Roman" w:cs="Times New Roman"/>
                <w:lang/>
              </w:rPr>
              <w:t>靖江工业园区办事处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自然资源和规划局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生祠镇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供电公司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孤山镇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电信公司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江苏有线靖江分公司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华力管网工程有限公司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移动公司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6</w:t>
            </w:r>
            <w:r>
              <w:rPr>
                <w:rFonts w:eastAsia="方正楷体_GBK"/>
                <w:color w:val="000000"/>
                <w:kern w:val="0"/>
                <w:sz w:val="32"/>
                <w:szCs w:val="32"/>
                <w:lang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11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联通公司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卫生健康委员会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华汇水</w:t>
            </w:r>
            <w:proofErr w:type="gramStart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务</w:t>
            </w:r>
            <w:proofErr w:type="gramEnd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医疗集团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商务局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农业农村局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医疗保障局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滨江新城公司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水利局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应急管理局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消防大队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税务局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退役军人事务局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民政局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泰州靖江海事处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人行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文体广电和旅游局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发展和改革委员会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残联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住房公积金管理中心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江阴</w:t>
            </w: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靖江工业园区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114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5725A5">
        <w:trPr>
          <w:trHeight w:hRule="exact" w:val="56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烟草局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开发区管委会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机关事务服务中心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财政局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江阴大桥调度中心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邮政公司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华靖资产</w:t>
            </w:r>
            <w:proofErr w:type="gramEnd"/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>盐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lang/>
              </w:rPr>
              <w:t>务</w:t>
            </w:r>
            <w:proofErr w:type="gramEnd"/>
            <w:r>
              <w:rPr>
                <w:rStyle w:val="font31"/>
                <w:rFonts w:ascii="Times New Roman" w:hAnsi="Times New Roman" w:cs="Times New Roman" w:hint="default"/>
                <w:lang/>
              </w:rPr>
              <w:t>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政法委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工业和信息化局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宣传部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司法局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供销总社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天力燃气公司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泰州市靖江生态环境局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318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公安局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靖城街道办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752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季市镇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城投公司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西来镇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人力资源和社会保障局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98%★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东兴镇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87%★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11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5725A5">
        <w:trPr>
          <w:trHeight w:hRule="exact" w:val="5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马桥镇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86%★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  <w:tr w:rsidR="005725A5">
        <w:trPr>
          <w:trHeight w:hRule="exact" w:val="539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spacing w:line="380" w:lineRule="exact"/>
              <w:jc w:val="center"/>
              <w:rPr>
                <w:rFonts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6471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6440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5" w:rsidRDefault="00931189">
            <w:pPr>
              <w:widowControl/>
              <w:jc w:val="center"/>
              <w:textAlignment w:val="top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A5" w:rsidRDefault="00931189">
            <w:pPr>
              <w:widowControl/>
              <w:jc w:val="center"/>
              <w:textAlignment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kern w:val="0"/>
                <w:sz w:val="28"/>
                <w:szCs w:val="28"/>
                <w:lang/>
              </w:rPr>
              <w:t>99%</w:t>
            </w:r>
          </w:p>
        </w:tc>
      </w:tr>
    </w:tbl>
    <w:p w:rsidR="005725A5" w:rsidRDefault="005725A5">
      <w:pPr>
        <w:autoSpaceDE w:val="0"/>
        <w:autoSpaceDN w:val="0"/>
        <w:adjustRightInd w:val="0"/>
        <w:spacing w:line="380" w:lineRule="exact"/>
        <w:rPr>
          <w:rFonts w:ascii="方正楷体_GBK" w:eastAsia="方正楷体_GBK" w:cs="黑体"/>
          <w:color w:val="000000"/>
          <w:kern w:val="0"/>
          <w:sz w:val="32"/>
          <w:szCs w:val="32"/>
        </w:rPr>
      </w:pPr>
    </w:p>
    <w:p w:rsidR="005725A5" w:rsidRDefault="00931189">
      <w:pPr>
        <w:autoSpaceDE w:val="0"/>
        <w:autoSpaceDN w:val="0"/>
        <w:adjustRightInd w:val="0"/>
        <w:spacing w:line="380" w:lineRule="exact"/>
        <w:rPr>
          <w:rFonts w:eastAsia="方正楷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</w:t>
      </w:r>
      <w:r>
        <w:rPr>
          <w:rFonts w:eastAsia="方正楷体_GBK"/>
          <w:color w:val="000000"/>
          <w:sz w:val="32"/>
          <w:szCs w:val="32"/>
        </w:rPr>
        <w:t>100%</w:t>
      </w:r>
      <w:r>
        <w:rPr>
          <w:rFonts w:eastAsia="方正楷体_GBK"/>
          <w:color w:val="000000"/>
          <w:sz w:val="32"/>
          <w:szCs w:val="32"/>
        </w:rPr>
        <w:t>、满意率未达</w:t>
      </w:r>
      <w:r>
        <w:rPr>
          <w:rFonts w:eastAsia="方正楷体_GBK"/>
          <w:color w:val="000000"/>
          <w:sz w:val="32"/>
          <w:szCs w:val="32"/>
        </w:rPr>
        <w:t>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 w:rsidR="005725A5" w:rsidRDefault="005725A5">
      <w:pPr>
        <w:jc w:val="left"/>
      </w:pPr>
    </w:p>
    <w:p w:rsidR="005725A5" w:rsidRDefault="005725A5">
      <w:pPr>
        <w:jc w:val="right"/>
      </w:pPr>
    </w:p>
    <w:p w:rsidR="005725A5" w:rsidRDefault="00931189">
      <w:r>
        <w:rPr>
          <w:rFonts w:hint="eastAsia"/>
        </w:rPr>
        <w:t xml:space="preserve"> </w:t>
      </w:r>
    </w:p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/>
    <w:p w:rsidR="005725A5" w:rsidRDefault="005725A5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5725A5" w:rsidSect="005725A5">
      <w:footerReference w:type="default" r:id="rId8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89" w:rsidRDefault="00931189" w:rsidP="005725A5">
      <w:r>
        <w:separator/>
      </w:r>
    </w:p>
  </w:endnote>
  <w:endnote w:type="continuationSeparator" w:id="0">
    <w:p w:rsidR="00931189" w:rsidRDefault="00931189" w:rsidP="0057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862"/>
    </w:sdtPr>
    <w:sdtEndPr>
      <w:rPr>
        <w:sz w:val="28"/>
        <w:szCs w:val="28"/>
      </w:rPr>
    </w:sdtEndPr>
    <w:sdtContent>
      <w:p w:rsidR="005725A5" w:rsidRDefault="005725A5">
        <w:pPr>
          <w:pStyle w:val="a5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 w:rsidR="00931189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A23E12" w:rsidRPr="00A23E12">
          <w:rPr>
            <w:noProof/>
            <w:sz w:val="30"/>
            <w:szCs w:val="30"/>
            <w:lang w:val="zh-CN"/>
          </w:rPr>
          <w:t>-</w:t>
        </w:r>
        <w:r w:rsidR="00A23E12">
          <w:rPr>
            <w:noProof/>
            <w:sz w:val="30"/>
            <w:szCs w:val="30"/>
          </w:rPr>
          <w:t xml:space="preserve"> 4 -</w:t>
        </w:r>
        <w:r>
          <w:rPr>
            <w:sz w:val="30"/>
            <w:szCs w:val="30"/>
          </w:rPr>
          <w:fldChar w:fldCharType="end"/>
        </w:r>
      </w:p>
    </w:sdtContent>
  </w:sdt>
  <w:p w:rsidR="005725A5" w:rsidRDefault="005725A5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89" w:rsidRDefault="00931189" w:rsidP="005725A5">
      <w:r>
        <w:separator/>
      </w:r>
    </w:p>
  </w:footnote>
  <w:footnote w:type="continuationSeparator" w:id="0">
    <w:p w:rsidR="00931189" w:rsidRDefault="00931189" w:rsidP="00572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71A3"/>
    <w:rsid w:val="00087B15"/>
    <w:rsid w:val="000905B5"/>
    <w:rsid w:val="00090658"/>
    <w:rsid w:val="00090954"/>
    <w:rsid w:val="00090F70"/>
    <w:rsid w:val="00091D67"/>
    <w:rsid w:val="0009240A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B9D"/>
    <w:rsid w:val="00100734"/>
    <w:rsid w:val="00100C2D"/>
    <w:rsid w:val="00101870"/>
    <w:rsid w:val="00101D5A"/>
    <w:rsid w:val="0010225D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41B6"/>
    <w:rsid w:val="002E4BCB"/>
    <w:rsid w:val="002E544B"/>
    <w:rsid w:val="002E549A"/>
    <w:rsid w:val="002E56B1"/>
    <w:rsid w:val="002E66E9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EF9"/>
    <w:rsid w:val="00434663"/>
    <w:rsid w:val="00434A5F"/>
    <w:rsid w:val="00434D74"/>
    <w:rsid w:val="00435155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934"/>
    <w:rsid w:val="00510BE0"/>
    <w:rsid w:val="00510C3D"/>
    <w:rsid w:val="00510D18"/>
    <w:rsid w:val="00510DA3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C99"/>
    <w:rsid w:val="00526D2D"/>
    <w:rsid w:val="00527BD1"/>
    <w:rsid w:val="005307E4"/>
    <w:rsid w:val="00530859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C21"/>
    <w:rsid w:val="00571B5A"/>
    <w:rsid w:val="00572232"/>
    <w:rsid w:val="005725A5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154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C84"/>
    <w:rsid w:val="005B1D91"/>
    <w:rsid w:val="005B2BB0"/>
    <w:rsid w:val="005B3B39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A03E2"/>
    <w:rsid w:val="006A0D06"/>
    <w:rsid w:val="006A0D99"/>
    <w:rsid w:val="006A1076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63DF"/>
    <w:rsid w:val="00716C2C"/>
    <w:rsid w:val="00716F35"/>
    <w:rsid w:val="00717032"/>
    <w:rsid w:val="007173DF"/>
    <w:rsid w:val="007179C9"/>
    <w:rsid w:val="00717CC5"/>
    <w:rsid w:val="007200EE"/>
    <w:rsid w:val="00720173"/>
    <w:rsid w:val="00720313"/>
    <w:rsid w:val="0072060B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314"/>
    <w:rsid w:val="008745B2"/>
    <w:rsid w:val="00874904"/>
    <w:rsid w:val="00875516"/>
    <w:rsid w:val="00875DBC"/>
    <w:rsid w:val="008808D1"/>
    <w:rsid w:val="00880B92"/>
    <w:rsid w:val="00880D69"/>
    <w:rsid w:val="00880EC8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3D0C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189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3E12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564"/>
    <w:rsid w:val="00AA55AD"/>
    <w:rsid w:val="00AA5A5C"/>
    <w:rsid w:val="00AA6408"/>
    <w:rsid w:val="00AA740E"/>
    <w:rsid w:val="00AA7E67"/>
    <w:rsid w:val="00AB0041"/>
    <w:rsid w:val="00AB08F7"/>
    <w:rsid w:val="00AB0CCD"/>
    <w:rsid w:val="00AB36F9"/>
    <w:rsid w:val="00AB4F50"/>
    <w:rsid w:val="00AB523A"/>
    <w:rsid w:val="00AB5314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71E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CB"/>
    <w:rsid w:val="00B618E0"/>
    <w:rsid w:val="00B62086"/>
    <w:rsid w:val="00B625BC"/>
    <w:rsid w:val="00B628CE"/>
    <w:rsid w:val="00B62AE9"/>
    <w:rsid w:val="00B631D4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77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9C9"/>
    <w:rsid w:val="00B77AD1"/>
    <w:rsid w:val="00B77D76"/>
    <w:rsid w:val="00B80477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240"/>
    <w:rsid w:val="00CE3916"/>
    <w:rsid w:val="00CE3F34"/>
    <w:rsid w:val="00CE3FB0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474"/>
    <w:rsid w:val="00F32B91"/>
    <w:rsid w:val="00F33284"/>
    <w:rsid w:val="00F3404F"/>
    <w:rsid w:val="00F35157"/>
    <w:rsid w:val="00F35371"/>
    <w:rsid w:val="00F35422"/>
    <w:rsid w:val="00F361BD"/>
    <w:rsid w:val="00F36453"/>
    <w:rsid w:val="00F3711C"/>
    <w:rsid w:val="00F37277"/>
    <w:rsid w:val="00F37E7D"/>
    <w:rsid w:val="00F37EE8"/>
    <w:rsid w:val="00F40BCA"/>
    <w:rsid w:val="00F426CF"/>
    <w:rsid w:val="00F438C2"/>
    <w:rsid w:val="00F43B3D"/>
    <w:rsid w:val="00F44976"/>
    <w:rsid w:val="00F44DC9"/>
    <w:rsid w:val="00F46501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901AD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71112BC"/>
    <w:rsid w:val="1AD557EF"/>
    <w:rsid w:val="218E3B1F"/>
    <w:rsid w:val="236B2370"/>
    <w:rsid w:val="25A17F4E"/>
    <w:rsid w:val="271632E9"/>
    <w:rsid w:val="2EB05718"/>
    <w:rsid w:val="3A5F2909"/>
    <w:rsid w:val="3E323388"/>
    <w:rsid w:val="402F33DD"/>
    <w:rsid w:val="49E714CA"/>
    <w:rsid w:val="49EB4295"/>
    <w:rsid w:val="49F11CD3"/>
    <w:rsid w:val="4A7811B9"/>
    <w:rsid w:val="56650A47"/>
    <w:rsid w:val="58FD094E"/>
    <w:rsid w:val="622D71CD"/>
    <w:rsid w:val="655F45B3"/>
    <w:rsid w:val="6AFB4960"/>
    <w:rsid w:val="6C5051BB"/>
    <w:rsid w:val="6FBD46CC"/>
    <w:rsid w:val="72C9131A"/>
    <w:rsid w:val="7B216182"/>
    <w:rsid w:val="7F1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5725A5"/>
    <w:rPr>
      <w:rFonts w:ascii="宋体" w:hAnsi="Courier New" w:cs="宋体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5725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7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7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725A5"/>
    <w:rPr>
      <w:sz w:val="18"/>
      <w:szCs w:val="18"/>
    </w:rPr>
  </w:style>
  <w:style w:type="paragraph" w:styleId="a7">
    <w:name w:val="List Paragraph"/>
    <w:basedOn w:val="a"/>
    <w:uiPriority w:val="34"/>
    <w:qFormat/>
    <w:rsid w:val="005725A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5725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725A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0"/>
    <w:link w:val="a3"/>
    <w:uiPriority w:val="99"/>
    <w:qFormat/>
    <w:locked/>
    <w:rsid w:val="005725A5"/>
    <w:rPr>
      <w:rFonts w:ascii="宋体" w:eastAsia="宋体" w:hAnsi="Courier New" w:cs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5725A5"/>
    <w:rPr>
      <w:rFonts w:ascii="宋体" w:eastAsia="宋体" w:hAnsi="Courier New" w:cs="Courier New"/>
      <w:szCs w:val="21"/>
    </w:rPr>
  </w:style>
  <w:style w:type="paragraph" w:customStyle="1" w:styleId="a8">
    <w:name w:val="发文机关标识"/>
    <w:basedOn w:val="a"/>
    <w:uiPriority w:val="99"/>
    <w:qFormat/>
    <w:rsid w:val="005725A5"/>
    <w:pPr>
      <w:jc w:val="center"/>
    </w:pPr>
    <w:rPr>
      <w:b/>
      <w:bCs/>
      <w:color w:val="FF0000"/>
      <w:sz w:val="72"/>
      <w:szCs w:val="72"/>
    </w:rPr>
  </w:style>
  <w:style w:type="character" w:customStyle="1" w:styleId="font11">
    <w:name w:val="font11"/>
    <w:basedOn w:val="a0"/>
    <w:rsid w:val="005725A5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5725A5"/>
    <w:rPr>
      <w:rFonts w:ascii="方正楷体_GBK" w:eastAsia="方正楷体_GBK" w:hAnsi="方正楷体_GBK" w:cs="方正楷体_GBK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725A5"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5725A5"/>
    <w:rPr>
      <w:rFonts w:ascii="方正楷体_GBK" w:eastAsia="方正楷体_GBK" w:hAnsi="方正楷体_GBK" w:cs="方正楷体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40"/>
    <customShpInfo spid="_x0000_s1041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39BF8-0907-419A-8492-218F272D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1294</Characters>
  <Application>Microsoft Office Word</Application>
  <DocSecurity>0</DocSecurity>
  <Lines>323</Lines>
  <Paragraphs>148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2020-09-11T08:16:00Z</cp:lastPrinted>
  <dcterms:created xsi:type="dcterms:W3CDTF">2020-10-28T02:32:00Z</dcterms:created>
  <dcterms:modified xsi:type="dcterms:W3CDTF">2020-10-28T02:32:00Z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