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CA" w:rsidRPr="00783406" w:rsidRDefault="00220CCA" w:rsidP="00783406">
      <w:pPr>
        <w:pStyle w:val="11"/>
        <w:overflowPunct w:val="0"/>
        <w:autoSpaceDE/>
        <w:autoSpaceDN/>
        <w:spacing w:beforeLines="50" w:before="120" w:afterLines="50" w:after="120"/>
        <w:ind w:firstLine="880"/>
        <w:rPr>
          <w:rFonts w:ascii="Times" w:eastAsia="仿宋_GB2312"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436F71" w:rsidRPr="00783406" w:rsidRDefault="00220CCA" w:rsidP="00531B40">
      <w:pPr>
        <w:overflowPunct w:val="0"/>
        <w:autoSpaceDE/>
        <w:autoSpaceDN/>
        <w:ind w:firstLineChars="0" w:firstLine="0"/>
        <w:jc w:val="center"/>
        <w:rPr>
          <w:rFonts w:ascii="Times" w:eastAsia="方正小标宋简体" w:hAnsi="Times"/>
          <w:spacing w:val="40"/>
          <w:sz w:val="72"/>
          <w:szCs w:val="72"/>
        </w:rPr>
      </w:pPr>
      <w:r w:rsidRPr="00783406">
        <w:rPr>
          <w:rFonts w:ascii="Times" w:eastAsia="方正小标宋简体" w:hAnsi="Times" w:hint="eastAsia"/>
          <w:spacing w:val="40"/>
          <w:sz w:val="72"/>
          <w:szCs w:val="72"/>
        </w:rPr>
        <w:t>靖江市重污染天气</w:t>
      </w:r>
    </w:p>
    <w:p w:rsidR="00220CCA" w:rsidRPr="00783406" w:rsidRDefault="00220CCA" w:rsidP="00531B40">
      <w:pPr>
        <w:overflowPunct w:val="0"/>
        <w:autoSpaceDE/>
        <w:autoSpaceDN/>
        <w:ind w:firstLineChars="0" w:firstLine="0"/>
        <w:jc w:val="center"/>
        <w:rPr>
          <w:rFonts w:ascii="Times" w:eastAsia="方正小标宋简体" w:hAnsi="Times"/>
          <w:spacing w:val="40"/>
          <w:sz w:val="72"/>
          <w:szCs w:val="72"/>
        </w:rPr>
      </w:pPr>
      <w:r w:rsidRPr="00783406">
        <w:rPr>
          <w:rFonts w:ascii="Times" w:eastAsia="方正小标宋简体" w:hAnsi="Times" w:hint="eastAsia"/>
          <w:spacing w:val="40"/>
          <w:sz w:val="72"/>
          <w:szCs w:val="72"/>
        </w:rPr>
        <w:t>应急预案</w:t>
      </w: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bookmarkStart w:id="0" w:name="_GoBack"/>
      <w:bookmarkEnd w:id="0"/>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pPr>
    </w:p>
    <w:p w:rsidR="00220CCA" w:rsidRPr="00783406" w:rsidRDefault="00220CCA" w:rsidP="00531B40">
      <w:pPr>
        <w:overflowPunct w:val="0"/>
        <w:autoSpaceDE/>
        <w:autoSpaceDN/>
        <w:ind w:firstLineChars="0" w:firstLine="0"/>
        <w:jc w:val="center"/>
        <w:rPr>
          <w:rFonts w:ascii="Times" w:eastAsia="仿宋_GB2312" w:hAnsi="Times"/>
          <w:sz w:val="36"/>
          <w:szCs w:val="36"/>
        </w:rPr>
      </w:pPr>
      <w:r w:rsidRPr="00783406">
        <w:rPr>
          <w:rFonts w:ascii="Times" w:eastAsia="仿宋_GB2312" w:hAnsi="Times" w:hint="eastAsia"/>
          <w:sz w:val="36"/>
          <w:szCs w:val="36"/>
        </w:rPr>
        <w:t>编制单位：靖江市人民政府</w:t>
      </w:r>
    </w:p>
    <w:p w:rsidR="00220CCA" w:rsidRPr="00783406" w:rsidRDefault="00220CCA" w:rsidP="003E7291">
      <w:pPr>
        <w:overflowPunct w:val="0"/>
        <w:autoSpaceDE/>
        <w:autoSpaceDN/>
        <w:ind w:firstLineChars="0" w:firstLine="0"/>
        <w:jc w:val="center"/>
        <w:rPr>
          <w:rFonts w:ascii="Times" w:eastAsia="仿宋_GB2312" w:hAnsi="Times"/>
          <w:sz w:val="36"/>
          <w:szCs w:val="36"/>
        </w:rPr>
      </w:pPr>
      <w:r w:rsidRPr="00783406">
        <w:rPr>
          <w:rFonts w:ascii="Times" w:eastAsia="仿宋_GB2312" w:hAnsi="Times" w:hint="eastAsia"/>
          <w:sz w:val="36"/>
          <w:szCs w:val="36"/>
        </w:rPr>
        <w:t>颁布日期：</w:t>
      </w:r>
      <w:r w:rsidRPr="00783406">
        <w:rPr>
          <w:rFonts w:ascii="Times" w:eastAsia="仿宋_GB2312" w:hAnsi="Times" w:hint="eastAsia"/>
          <w:sz w:val="36"/>
          <w:szCs w:val="36"/>
        </w:rPr>
        <w:t>2019</w:t>
      </w:r>
      <w:r w:rsidRPr="00783406">
        <w:rPr>
          <w:rFonts w:ascii="Times" w:eastAsia="仿宋_GB2312" w:hAnsi="Times" w:hint="eastAsia"/>
          <w:sz w:val="36"/>
          <w:szCs w:val="36"/>
        </w:rPr>
        <w:t>年</w:t>
      </w:r>
      <w:r w:rsidRPr="00783406">
        <w:rPr>
          <w:rFonts w:ascii="Times" w:eastAsia="仿宋_GB2312" w:hAnsi="Times" w:hint="eastAsia"/>
          <w:sz w:val="36"/>
          <w:szCs w:val="36"/>
        </w:rPr>
        <w:t>12</w:t>
      </w:r>
      <w:r w:rsidRPr="00783406">
        <w:rPr>
          <w:rFonts w:ascii="Times" w:eastAsia="仿宋_GB2312" w:hAnsi="Times" w:hint="eastAsia"/>
          <w:sz w:val="36"/>
          <w:szCs w:val="36"/>
        </w:rPr>
        <w:t>月</w:t>
      </w:r>
    </w:p>
    <w:p w:rsidR="00436F71" w:rsidRPr="00783406" w:rsidRDefault="00436F71" w:rsidP="00531B40">
      <w:pPr>
        <w:overflowPunct w:val="0"/>
        <w:autoSpaceDE/>
        <w:autoSpaceDN/>
        <w:ind w:firstLineChars="0" w:firstLine="0"/>
        <w:jc w:val="center"/>
        <w:rPr>
          <w:rFonts w:ascii="Times" w:hAnsi="Times"/>
        </w:rPr>
      </w:pPr>
    </w:p>
    <w:p w:rsidR="0052161C" w:rsidRPr="00783406" w:rsidRDefault="0052161C" w:rsidP="00531B40">
      <w:pPr>
        <w:pStyle w:val="TOC"/>
        <w:keepNext w:val="0"/>
        <w:keepLines w:val="0"/>
        <w:widowControl w:val="0"/>
        <w:overflowPunct w:val="0"/>
        <w:spacing w:before="0" w:line="540" w:lineRule="exact"/>
        <w:jc w:val="center"/>
        <w:rPr>
          <w:rFonts w:ascii="Times" w:eastAsia="方正小标宋简体" w:hAnsi="Times"/>
          <w:b w:val="0"/>
          <w:color w:val="auto"/>
          <w:sz w:val="44"/>
          <w:szCs w:val="44"/>
          <w:lang w:val="zh-CN"/>
        </w:rPr>
      </w:pPr>
      <w:r w:rsidRPr="00783406">
        <w:rPr>
          <w:rFonts w:ascii="Times" w:eastAsia="方正小标宋简体" w:hAnsi="Times" w:hint="eastAsia"/>
          <w:b w:val="0"/>
          <w:color w:val="auto"/>
          <w:sz w:val="44"/>
          <w:szCs w:val="44"/>
          <w:lang w:val="zh-CN"/>
        </w:rPr>
        <w:lastRenderedPageBreak/>
        <w:t>目录</w:t>
      </w:r>
    </w:p>
    <w:p w:rsidR="0052161C" w:rsidRPr="00783406" w:rsidRDefault="0052161C" w:rsidP="00783406">
      <w:pPr>
        <w:overflowPunct w:val="0"/>
        <w:autoSpaceDE/>
        <w:autoSpaceDN/>
        <w:spacing w:line="540" w:lineRule="exact"/>
        <w:ind w:firstLine="640"/>
        <w:rPr>
          <w:rFonts w:ascii="Times" w:hAnsi="Times"/>
          <w:lang w:val="zh-CN"/>
        </w:rPr>
      </w:pPr>
    </w:p>
    <w:p w:rsidR="0052161C" w:rsidRPr="00783406" w:rsidRDefault="009438FB"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r w:rsidRPr="00783406">
        <w:rPr>
          <w:rFonts w:ascii="Times" w:eastAsia="仿宋_GB2312" w:hAnsi="Times" w:hint="eastAsia"/>
          <w:sz w:val="32"/>
          <w:szCs w:val="32"/>
        </w:rPr>
        <w:fldChar w:fldCharType="begin"/>
      </w:r>
      <w:r w:rsidR="0052161C" w:rsidRPr="00783406">
        <w:rPr>
          <w:rFonts w:ascii="Times" w:eastAsia="仿宋_GB2312" w:hAnsi="Times" w:hint="eastAsia"/>
          <w:sz w:val="32"/>
          <w:szCs w:val="32"/>
        </w:rPr>
        <w:instrText xml:space="preserve"> TOC \o "1-3" \h \z \u </w:instrText>
      </w:r>
      <w:r w:rsidRPr="00783406">
        <w:rPr>
          <w:rFonts w:ascii="Times" w:eastAsia="仿宋_GB2312" w:hAnsi="Times" w:hint="eastAsia"/>
          <w:sz w:val="32"/>
          <w:szCs w:val="32"/>
        </w:rPr>
        <w:fldChar w:fldCharType="separate"/>
      </w:r>
      <w:hyperlink w:anchor="_Toc26889188" w:history="1">
        <w:r w:rsidR="0052161C" w:rsidRPr="00783406">
          <w:rPr>
            <w:rStyle w:val="af1"/>
            <w:rFonts w:ascii="Times" w:eastAsia="仿宋_GB2312" w:hAnsi="Times" w:hint="eastAsia"/>
            <w:noProof/>
            <w:sz w:val="32"/>
            <w:szCs w:val="32"/>
          </w:rPr>
          <w:t xml:space="preserve">1  </w:t>
        </w:r>
        <w:r w:rsidR="0052161C" w:rsidRPr="00783406">
          <w:rPr>
            <w:rStyle w:val="af1"/>
            <w:rFonts w:ascii="Times" w:eastAsia="仿宋_GB2312" w:hAnsi="Times" w:hint="eastAsia"/>
            <w:noProof/>
            <w:sz w:val="32"/>
            <w:szCs w:val="32"/>
          </w:rPr>
          <w:t>总则</w:t>
        </w:r>
        <w:r w:rsidR="0052161C" w:rsidRPr="00783406">
          <w:rPr>
            <w:rFonts w:ascii="Times" w:eastAsia="仿宋_GB2312" w:hAnsi="Times" w:hint="eastAsia"/>
            <w:noProof/>
            <w:webHidden/>
            <w:sz w:val="32"/>
            <w:szCs w:val="32"/>
          </w:rPr>
          <w:tab/>
        </w:r>
        <w:r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_Toc26889188 \h </w:instrText>
        </w:r>
        <w:r w:rsidRPr="00783406">
          <w:rPr>
            <w:rFonts w:ascii="Times" w:eastAsia="仿宋_GB2312" w:hAnsi="Times" w:hint="eastAsia"/>
            <w:noProof/>
            <w:webHidden/>
            <w:sz w:val="32"/>
            <w:szCs w:val="32"/>
          </w:rPr>
        </w:r>
        <w:r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w:t>
        </w:r>
        <w:r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89" w:history="1">
        <w:r w:rsidR="0052161C" w:rsidRPr="00783406">
          <w:rPr>
            <w:rStyle w:val="af1"/>
            <w:rFonts w:ascii="Times" w:eastAsia="仿宋_GB2312" w:hAnsi="Times" w:hint="eastAsia"/>
            <w:noProof/>
            <w:sz w:val="32"/>
            <w:szCs w:val="32"/>
          </w:rPr>
          <w:t xml:space="preserve">1.1  </w:t>
        </w:r>
        <w:r w:rsidR="0052161C" w:rsidRPr="00783406">
          <w:rPr>
            <w:rStyle w:val="af1"/>
            <w:rFonts w:ascii="Times" w:eastAsia="仿宋_GB2312" w:hAnsi="Times" w:hint="eastAsia"/>
            <w:noProof/>
            <w:sz w:val="32"/>
            <w:szCs w:val="32"/>
          </w:rPr>
          <w:t>编制目的</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_Toc26889189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0" w:history="1">
        <w:r w:rsidR="0052161C" w:rsidRPr="00783406">
          <w:rPr>
            <w:rStyle w:val="af1"/>
            <w:rFonts w:ascii="Times" w:eastAsia="仿宋_GB2312" w:hAnsi="Times" w:hint="eastAsia"/>
            <w:noProof/>
            <w:sz w:val="32"/>
            <w:szCs w:val="32"/>
          </w:rPr>
          <w:t xml:space="preserve">1.2  </w:t>
        </w:r>
        <w:r w:rsidR="0052161C" w:rsidRPr="00783406">
          <w:rPr>
            <w:rStyle w:val="af1"/>
            <w:rFonts w:ascii="Times" w:eastAsia="仿宋_GB2312" w:hAnsi="Times" w:hint="eastAsia"/>
            <w:noProof/>
            <w:sz w:val="32"/>
            <w:szCs w:val="32"/>
          </w:rPr>
          <w:t>编制依据</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_Toc26889190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1" w:history="1">
        <w:r w:rsidR="0052161C" w:rsidRPr="00783406">
          <w:rPr>
            <w:rStyle w:val="af1"/>
            <w:rFonts w:ascii="Times" w:eastAsia="仿宋_GB2312" w:hAnsi="Times" w:hint="eastAsia"/>
            <w:noProof/>
            <w:sz w:val="32"/>
            <w:szCs w:val="32"/>
          </w:rPr>
          <w:t xml:space="preserve">1.3  </w:t>
        </w:r>
        <w:r w:rsidR="0052161C" w:rsidRPr="00783406">
          <w:rPr>
            <w:rStyle w:val="af1"/>
            <w:rFonts w:ascii="Times" w:eastAsia="仿宋_GB2312" w:hAnsi="Times" w:hint="eastAsia"/>
            <w:noProof/>
            <w:sz w:val="32"/>
            <w:szCs w:val="32"/>
          </w:rPr>
          <w:t>适用范围</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_Toc26889191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2" w:history="1">
        <w:r w:rsidR="0052161C" w:rsidRPr="00783406">
          <w:rPr>
            <w:rStyle w:val="af1"/>
            <w:rFonts w:ascii="Times" w:eastAsia="仿宋_GB2312" w:hAnsi="Times" w:hint="eastAsia"/>
            <w:noProof/>
            <w:sz w:val="32"/>
            <w:szCs w:val="32"/>
          </w:rPr>
          <w:t xml:space="preserve">1.4  </w:t>
        </w:r>
        <w:r w:rsidR="0052161C" w:rsidRPr="00783406">
          <w:rPr>
            <w:rStyle w:val="af1"/>
            <w:rFonts w:ascii="Times" w:eastAsia="仿宋_GB2312" w:hAnsi="Times" w:hint="eastAsia"/>
            <w:noProof/>
            <w:sz w:val="32"/>
            <w:szCs w:val="32"/>
          </w:rPr>
          <w:t>预案体系</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_Toc26889192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3" w:history="1">
        <w:r w:rsidR="0052161C" w:rsidRPr="00783406">
          <w:rPr>
            <w:rStyle w:val="af1"/>
            <w:rFonts w:ascii="Times" w:eastAsia="仿宋_GB2312" w:hAnsi="Times" w:hint="eastAsia"/>
            <w:noProof/>
            <w:sz w:val="32"/>
            <w:szCs w:val="32"/>
          </w:rPr>
          <w:t xml:space="preserve">1.5  </w:t>
        </w:r>
        <w:r w:rsidR="0052161C" w:rsidRPr="00783406">
          <w:rPr>
            <w:rStyle w:val="af1"/>
            <w:rFonts w:ascii="Times" w:eastAsia="仿宋_GB2312" w:hAnsi="Times" w:hint="eastAsia"/>
            <w:noProof/>
            <w:sz w:val="32"/>
            <w:szCs w:val="32"/>
          </w:rPr>
          <w:t>工作原则</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_Toc26889193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194" w:history="1">
        <w:r w:rsidR="0052161C" w:rsidRPr="00783406">
          <w:rPr>
            <w:rStyle w:val="af1"/>
            <w:rFonts w:ascii="Times" w:eastAsia="仿宋_GB2312" w:hAnsi="Times" w:hint="eastAsia"/>
            <w:noProof/>
            <w:sz w:val="32"/>
            <w:szCs w:val="32"/>
          </w:rPr>
          <w:t xml:space="preserve">2  </w:t>
        </w:r>
        <w:r w:rsidR="0052161C" w:rsidRPr="00783406">
          <w:rPr>
            <w:rStyle w:val="af1"/>
            <w:rFonts w:ascii="Times" w:eastAsia="仿宋_GB2312" w:hAnsi="Times" w:hint="eastAsia"/>
            <w:noProof/>
            <w:sz w:val="32"/>
            <w:szCs w:val="32"/>
          </w:rPr>
          <w:t>组织指挥体系与职责</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_Toc26889194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2</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5" w:history="1">
        <w:r w:rsidR="0052161C" w:rsidRPr="00783406">
          <w:rPr>
            <w:rStyle w:val="af1"/>
            <w:rFonts w:ascii="Times" w:eastAsia="仿宋_GB2312" w:hAnsi="Times" w:hint="eastAsia"/>
            <w:noProof/>
            <w:sz w:val="32"/>
            <w:szCs w:val="32"/>
          </w:rPr>
          <w:t xml:space="preserve">2.1  </w:t>
        </w:r>
        <w:r w:rsidR="0052161C" w:rsidRPr="00783406">
          <w:rPr>
            <w:rStyle w:val="af1"/>
            <w:rFonts w:ascii="Times" w:eastAsia="仿宋_GB2312" w:hAnsi="Times" w:hint="eastAsia"/>
            <w:noProof/>
            <w:sz w:val="32"/>
            <w:szCs w:val="32"/>
          </w:rPr>
          <w:t>市重污染天气应急指挥中心</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_Toc26889195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2</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6" w:history="1">
        <w:r w:rsidR="0052161C" w:rsidRPr="00783406">
          <w:rPr>
            <w:rStyle w:val="af1"/>
            <w:rFonts w:ascii="Times" w:eastAsia="仿宋_GB2312" w:hAnsi="Times" w:hint="eastAsia"/>
            <w:noProof/>
            <w:sz w:val="32"/>
            <w:szCs w:val="32"/>
          </w:rPr>
          <w:t xml:space="preserve">2.2  </w:t>
        </w:r>
        <w:r w:rsidR="0052161C" w:rsidRPr="00783406">
          <w:rPr>
            <w:rStyle w:val="af1"/>
            <w:rFonts w:ascii="Times" w:eastAsia="仿宋_GB2312" w:hAnsi="Times" w:hint="eastAsia"/>
            <w:noProof/>
            <w:sz w:val="32"/>
            <w:szCs w:val="32"/>
          </w:rPr>
          <w:t>市重污染天气应急指挥中心成员单位职责</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_Toc26889196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3</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7" w:history="1">
        <w:r w:rsidR="0052161C" w:rsidRPr="00783406">
          <w:rPr>
            <w:rStyle w:val="af1"/>
            <w:rFonts w:ascii="Times" w:eastAsia="仿宋_GB2312" w:hAnsi="Times" w:hint="eastAsia"/>
            <w:noProof/>
            <w:sz w:val="32"/>
            <w:szCs w:val="32"/>
          </w:rPr>
          <w:t xml:space="preserve">2.3  </w:t>
        </w:r>
        <w:r w:rsidR="0052161C" w:rsidRPr="00783406">
          <w:rPr>
            <w:rStyle w:val="af1"/>
            <w:rFonts w:ascii="Times" w:eastAsia="仿宋_GB2312" w:hAnsi="Times" w:hint="eastAsia"/>
            <w:noProof/>
            <w:sz w:val="32"/>
            <w:szCs w:val="32"/>
          </w:rPr>
          <w:t>专家委员会</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_Toc26889197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6</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8" w:history="1">
        <w:r w:rsidR="0052161C" w:rsidRPr="00783406">
          <w:rPr>
            <w:rStyle w:val="af1"/>
            <w:rFonts w:ascii="Times" w:eastAsia="仿宋_GB2312" w:hAnsi="Times" w:hint="eastAsia"/>
            <w:noProof/>
            <w:sz w:val="32"/>
            <w:szCs w:val="32"/>
          </w:rPr>
          <w:t xml:space="preserve">2.4 </w:t>
        </w:r>
        <w:r w:rsidR="0052161C" w:rsidRPr="00783406">
          <w:rPr>
            <w:rStyle w:val="af1"/>
            <w:rFonts w:ascii="Times" w:eastAsia="仿宋_GB2312" w:hAnsi="Times" w:hint="eastAsia"/>
            <w:noProof/>
            <w:sz w:val="32"/>
            <w:szCs w:val="32"/>
          </w:rPr>
          <w:t>各镇（街道、园区、办事处）职责</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_Toc26889198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6</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199" w:history="1">
        <w:r w:rsidR="0052161C" w:rsidRPr="00783406">
          <w:rPr>
            <w:rStyle w:val="af1"/>
            <w:rFonts w:ascii="Times" w:eastAsia="仿宋_GB2312" w:hAnsi="Times" w:hint="eastAsia"/>
            <w:noProof/>
            <w:sz w:val="32"/>
            <w:szCs w:val="32"/>
          </w:rPr>
          <w:t xml:space="preserve">2.5 </w:t>
        </w:r>
        <w:r w:rsidR="0052161C" w:rsidRPr="00783406">
          <w:rPr>
            <w:rStyle w:val="af1"/>
            <w:rFonts w:ascii="Times" w:eastAsia="仿宋_GB2312" w:hAnsi="Times" w:hint="eastAsia"/>
            <w:noProof/>
            <w:sz w:val="32"/>
            <w:szCs w:val="32"/>
          </w:rPr>
          <w:t>企业事业单位、媒体职责及公众义务</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_Toc26889199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00" w:history="1">
        <w:r w:rsidR="0052161C" w:rsidRPr="00783406">
          <w:rPr>
            <w:rStyle w:val="af1"/>
            <w:rFonts w:ascii="Times" w:eastAsia="仿宋_GB2312" w:hAnsi="Times" w:hint="eastAsia"/>
            <w:noProof/>
            <w:sz w:val="32"/>
            <w:szCs w:val="32"/>
          </w:rPr>
          <w:t xml:space="preserve">3  </w:t>
        </w:r>
        <w:r w:rsidR="0052161C" w:rsidRPr="00783406">
          <w:rPr>
            <w:rStyle w:val="af1"/>
            <w:rFonts w:ascii="Times" w:eastAsia="仿宋_GB2312" w:hAnsi="Times" w:hint="eastAsia"/>
            <w:noProof/>
            <w:sz w:val="32"/>
            <w:szCs w:val="32"/>
          </w:rPr>
          <w:t>预测与预警</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_Toc26889200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01" w:history="1">
        <w:r w:rsidR="0052161C" w:rsidRPr="00783406">
          <w:rPr>
            <w:rStyle w:val="af1"/>
            <w:rFonts w:ascii="Times" w:eastAsia="仿宋_GB2312" w:hAnsi="Times" w:hint="eastAsia"/>
            <w:noProof/>
            <w:sz w:val="32"/>
            <w:szCs w:val="32"/>
          </w:rPr>
          <w:t xml:space="preserve">3.1  </w:t>
        </w:r>
        <w:r w:rsidR="0052161C" w:rsidRPr="00783406">
          <w:rPr>
            <w:rStyle w:val="af1"/>
            <w:rFonts w:ascii="Times" w:eastAsia="仿宋_GB2312" w:hAnsi="Times" w:hint="eastAsia"/>
            <w:noProof/>
            <w:sz w:val="32"/>
            <w:szCs w:val="32"/>
          </w:rPr>
          <w:t>监测</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_Toc26889201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02" w:history="1">
        <w:r w:rsidR="0052161C" w:rsidRPr="00783406">
          <w:rPr>
            <w:rStyle w:val="af1"/>
            <w:rFonts w:ascii="Times" w:eastAsia="仿宋_GB2312" w:hAnsi="Times" w:hint="eastAsia"/>
            <w:noProof/>
            <w:sz w:val="32"/>
            <w:szCs w:val="32"/>
          </w:rPr>
          <w:t xml:space="preserve">3.2  </w:t>
        </w:r>
        <w:r w:rsidR="0052161C" w:rsidRPr="00783406">
          <w:rPr>
            <w:rStyle w:val="af1"/>
            <w:rFonts w:ascii="Times" w:eastAsia="仿宋_GB2312" w:hAnsi="Times" w:hint="eastAsia"/>
            <w:noProof/>
            <w:sz w:val="32"/>
            <w:szCs w:val="32"/>
          </w:rPr>
          <w:t>预警</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_Toc26889202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03" w:history="1">
        <w:r w:rsidR="0052161C" w:rsidRPr="00783406">
          <w:rPr>
            <w:rStyle w:val="af1"/>
            <w:rFonts w:ascii="Times" w:eastAsia="仿宋_GB2312" w:hAnsi="Times" w:hint="eastAsia"/>
            <w:noProof/>
            <w:sz w:val="32"/>
            <w:szCs w:val="32"/>
          </w:rPr>
          <w:t xml:space="preserve">3.2.1  </w:t>
        </w:r>
        <w:r w:rsidR="0052161C" w:rsidRPr="00783406">
          <w:rPr>
            <w:rStyle w:val="af1"/>
            <w:rFonts w:ascii="Times" w:eastAsia="仿宋_GB2312" w:hAnsi="Times" w:hint="eastAsia"/>
            <w:noProof/>
            <w:sz w:val="32"/>
            <w:szCs w:val="32"/>
          </w:rPr>
          <w:t>预警级别</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_Toc26889203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04" w:history="1">
        <w:r w:rsidR="0052161C" w:rsidRPr="00783406">
          <w:rPr>
            <w:rStyle w:val="af1"/>
            <w:rFonts w:ascii="Times" w:eastAsia="仿宋_GB2312" w:hAnsi="Times" w:hint="eastAsia"/>
            <w:noProof/>
            <w:sz w:val="32"/>
            <w:szCs w:val="32"/>
          </w:rPr>
          <w:t xml:space="preserve">3.2.2  </w:t>
        </w:r>
        <w:r w:rsidR="0052161C" w:rsidRPr="00783406">
          <w:rPr>
            <w:rStyle w:val="af1"/>
            <w:rFonts w:ascii="Times" w:eastAsia="仿宋_GB2312" w:hAnsi="Times" w:hint="eastAsia"/>
            <w:noProof/>
            <w:sz w:val="32"/>
            <w:szCs w:val="32"/>
          </w:rPr>
          <w:t>预警启动与解除</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_Toc26889204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05" w:history="1">
        <w:r w:rsidR="0052161C" w:rsidRPr="00783406">
          <w:rPr>
            <w:rStyle w:val="af1"/>
            <w:rFonts w:ascii="Times" w:eastAsia="仿宋_GB2312" w:hAnsi="Times" w:hint="eastAsia"/>
            <w:noProof/>
            <w:sz w:val="32"/>
            <w:szCs w:val="32"/>
          </w:rPr>
          <w:t xml:space="preserve">4  </w:t>
        </w:r>
        <w:r w:rsidR="0052161C" w:rsidRPr="00783406">
          <w:rPr>
            <w:rStyle w:val="af1"/>
            <w:rFonts w:ascii="Times" w:eastAsia="仿宋_GB2312" w:hAnsi="Times" w:hint="eastAsia"/>
            <w:noProof/>
            <w:sz w:val="32"/>
            <w:szCs w:val="32"/>
          </w:rPr>
          <w:t>应急响应</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_Toc26889205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10</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06" w:history="1">
        <w:r w:rsidR="0052161C" w:rsidRPr="00783406">
          <w:rPr>
            <w:rStyle w:val="af1"/>
            <w:rFonts w:ascii="Times" w:eastAsia="仿宋_GB2312" w:hAnsi="Times" w:hint="eastAsia"/>
            <w:noProof/>
            <w:sz w:val="32"/>
            <w:szCs w:val="32"/>
          </w:rPr>
          <w:t xml:space="preserve">4.1  </w:t>
        </w:r>
        <w:r w:rsidR="0052161C" w:rsidRPr="00783406">
          <w:rPr>
            <w:rStyle w:val="af1"/>
            <w:rFonts w:ascii="Times" w:eastAsia="仿宋_GB2312" w:hAnsi="Times" w:hint="eastAsia"/>
            <w:noProof/>
            <w:sz w:val="32"/>
            <w:szCs w:val="32"/>
          </w:rPr>
          <w:t>响应程序</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_Toc26889206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10</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07" w:history="1">
        <w:r w:rsidR="0052161C" w:rsidRPr="00783406">
          <w:rPr>
            <w:rStyle w:val="af1"/>
            <w:rFonts w:ascii="Times" w:eastAsia="仿宋_GB2312" w:hAnsi="Times" w:hint="eastAsia"/>
            <w:noProof/>
            <w:sz w:val="32"/>
            <w:szCs w:val="32"/>
          </w:rPr>
          <w:t xml:space="preserve">4.2  </w:t>
        </w:r>
        <w:r w:rsidR="0052161C" w:rsidRPr="00783406">
          <w:rPr>
            <w:rStyle w:val="af1"/>
            <w:rFonts w:ascii="Times" w:eastAsia="仿宋_GB2312" w:hAnsi="Times" w:hint="eastAsia"/>
            <w:noProof/>
            <w:sz w:val="32"/>
            <w:szCs w:val="32"/>
          </w:rPr>
          <w:t>响应措施</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_Toc26889207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10</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08" w:history="1">
        <w:r w:rsidR="0052161C" w:rsidRPr="00783406">
          <w:rPr>
            <w:rStyle w:val="af1"/>
            <w:rFonts w:ascii="Times" w:eastAsia="仿宋_GB2312" w:hAnsi="Times" w:hint="eastAsia"/>
            <w:noProof/>
            <w:sz w:val="32"/>
            <w:szCs w:val="32"/>
          </w:rPr>
          <w:t xml:space="preserve">5  </w:t>
        </w:r>
        <w:r w:rsidR="0052161C" w:rsidRPr="00783406">
          <w:rPr>
            <w:rStyle w:val="af1"/>
            <w:rFonts w:ascii="Times" w:eastAsia="仿宋_GB2312" w:hAnsi="Times" w:hint="eastAsia"/>
            <w:noProof/>
            <w:sz w:val="32"/>
            <w:szCs w:val="32"/>
          </w:rPr>
          <w:t>应急豁免</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_Toc26889208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16</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09" w:history="1">
        <w:r w:rsidR="0052161C" w:rsidRPr="00783406">
          <w:rPr>
            <w:rStyle w:val="af1"/>
            <w:rFonts w:ascii="Times" w:eastAsia="仿宋_GB2312" w:hAnsi="Times" w:hint="eastAsia"/>
            <w:noProof/>
            <w:sz w:val="32"/>
            <w:szCs w:val="32"/>
          </w:rPr>
          <w:t xml:space="preserve">6  </w:t>
        </w:r>
        <w:r w:rsidR="0052161C" w:rsidRPr="00783406">
          <w:rPr>
            <w:rStyle w:val="af1"/>
            <w:rFonts w:ascii="Times" w:eastAsia="仿宋_GB2312" w:hAnsi="Times" w:hint="eastAsia"/>
            <w:noProof/>
            <w:sz w:val="32"/>
            <w:szCs w:val="32"/>
          </w:rPr>
          <w:t>应急终止</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_Toc26889209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0" w:history="1">
        <w:r w:rsidR="0052161C" w:rsidRPr="00783406">
          <w:rPr>
            <w:rStyle w:val="af1"/>
            <w:rFonts w:ascii="Times" w:eastAsia="仿宋_GB2312" w:hAnsi="Times" w:hint="eastAsia"/>
            <w:noProof/>
            <w:sz w:val="32"/>
            <w:szCs w:val="32"/>
          </w:rPr>
          <w:t xml:space="preserve">6.1  </w:t>
        </w:r>
        <w:r w:rsidR="0052161C" w:rsidRPr="00783406">
          <w:rPr>
            <w:rStyle w:val="af1"/>
            <w:rFonts w:ascii="Times" w:eastAsia="仿宋_GB2312" w:hAnsi="Times" w:hint="eastAsia"/>
            <w:noProof/>
            <w:sz w:val="32"/>
            <w:szCs w:val="32"/>
          </w:rPr>
          <w:t>应急终止条件</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_Toc26889210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1" w:history="1">
        <w:r w:rsidR="0052161C" w:rsidRPr="00783406">
          <w:rPr>
            <w:rStyle w:val="af1"/>
            <w:rFonts w:ascii="Times" w:eastAsia="仿宋_GB2312" w:hAnsi="Times" w:hint="eastAsia"/>
            <w:noProof/>
            <w:sz w:val="32"/>
            <w:szCs w:val="32"/>
          </w:rPr>
          <w:t xml:space="preserve">6.2  </w:t>
        </w:r>
        <w:r w:rsidR="0052161C" w:rsidRPr="00783406">
          <w:rPr>
            <w:rStyle w:val="af1"/>
            <w:rFonts w:ascii="Times" w:eastAsia="仿宋_GB2312" w:hAnsi="Times" w:hint="eastAsia"/>
            <w:noProof/>
            <w:sz w:val="32"/>
            <w:szCs w:val="32"/>
          </w:rPr>
          <w:t>善后处置</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_Toc26889211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12" w:history="1">
        <w:r w:rsidR="0052161C" w:rsidRPr="00783406">
          <w:rPr>
            <w:rStyle w:val="af1"/>
            <w:rFonts w:ascii="Times" w:eastAsia="仿宋_GB2312" w:hAnsi="Times" w:hint="eastAsia"/>
            <w:noProof/>
            <w:sz w:val="32"/>
            <w:szCs w:val="32"/>
          </w:rPr>
          <w:t xml:space="preserve">7  </w:t>
        </w:r>
        <w:r w:rsidR="0052161C" w:rsidRPr="00783406">
          <w:rPr>
            <w:rStyle w:val="af1"/>
            <w:rFonts w:ascii="Times" w:eastAsia="仿宋_GB2312" w:hAnsi="Times" w:hint="eastAsia"/>
            <w:noProof/>
            <w:sz w:val="32"/>
            <w:szCs w:val="32"/>
          </w:rPr>
          <w:t>信息报送</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_Toc26889212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3" w:history="1">
        <w:r w:rsidR="0052161C" w:rsidRPr="00783406">
          <w:rPr>
            <w:rStyle w:val="af1"/>
            <w:rFonts w:ascii="Times" w:eastAsia="仿宋_GB2312" w:hAnsi="Times" w:hint="eastAsia"/>
            <w:noProof/>
            <w:sz w:val="32"/>
            <w:szCs w:val="32"/>
          </w:rPr>
          <w:t xml:space="preserve">7.1  </w:t>
        </w:r>
        <w:r w:rsidR="0052161C" w:rsidRPr="00783406">
          <w:rPr>
            <w:rStyle w:val="af1"/>
            <w:rFonts w:ascii="Times" w:eastAsia="仿宋_GB2312" w:hAnsi="Times" w:hint="eastAsia"/>
            <w:noProof/>
            <w:sz w:val="32"/>
            <w:szCs w:val="32"/>
          </w:rPr>
          <w:t>信息报送要求</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_Toc26889213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4" w:history="1">
        <w:r w:rsidR="0052161C" w:rsidRPr="00783406">
          <w:rPr>
            <w:rStyle w:val="af1"/>
            <w:rFonts w:ascii="Times" w:eastAsia="仿宋_GB2312" w:hAnsi="Times" w:hint="eastAsia"/>
            <w:noProof/>
            <w:sz w:val="32"/>
            <w:szCs w:val="32"/>
          </w:rPr>
          <w:t xml:space="preserve">7.2  </w:t>
        </w:r>
        <w:r w:rsidR="0052161C" w:rsidRPr="00783406">
          <w:rPr>
            <w:rStyle w:val="af1"/>
            <w:rFonts w:ascii="Times" w:eastAsia="仿宋_GB2312" w:hAnsi="Times" w:hint="eastAsia"/>
            <w:noProof/>
            <w:sz w:val="32"/>
            <w:szCs w:val="32"/>
          </w:rPr>
          <w:t>信息报送内容</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_Toc26889214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17</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15" w:history="1">
        <w:r w:rsidR="0052161C" w:rsidRPr="00783406">
          <w:rPr>
            <w:rStyle w:val="af1"/>
            <w:rFonts w:ascii="Times" w:eastAsia="仿宋_GB2312" w:hAnsi="Times" w:hint="eastAsia"/>
            <w:noProof/>
            <w:sz w:val="32"/>
            <w:szCs w:val="32"/>
          </w:rPr>
          <w:t xml:space="preserve">8  </w:t>
        </w:r>
        <w:r w:rsidR="0052161C" w:rsidRPr="00783406">
          <w:rPr>
            <w:rStyle w:val="af1"/>
            <w:rFonts w:ascii="Times" w:eastAsia="仿宋_GB2312" w:hAnsi="Times" w:hint="eastAsia"/>
            <w:noProof/>
            <w:sz w:val="32"/>
            <w:szCs w:val="32"/>
          </w:rPr>
          <w:t>应急保障</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_Toc26889215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6" w:history="1">
        <w:r w:rsidR="0052161C" w:rsidRPr="00783406">
          <w:rPr>
            <w:rStyle w:val="af1"/>
            <w:rFonts w:ascii="Times" w:eastAsia="仿宋_GB2312" w:hAnsi="Times" w:hint="eastAsia"/>
            <w:noProof/>
            <w:sz w:val="32"/>
            <w:szCs w:val="32"/>
          </w:rPr>
          <w:t xml:space="preserve">8.1  </w:t>
        </w:r>
        <w:r w:rsidR="0052161C" w:rsidRPr="00783406">
          <w:rPr>
            <w:rStyle w:val="af1"/>
            <w:rFonts w:ascii="Times" w:eastAsia="仿宋_GB2312" w:hAnsi="Times" w:hint="eastAsia"/>
            <w:noProof/>
            <w:sz w:val="32"/>
            <w:szCs w:val="32"/>
          </w:rPr>
          <w:t>资金保障</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_Toc26889216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7" w:history="1">
        <w:r w:rsidR="0052161C" w:rsidRPr="00783406">
          <w:rPr>
            <w:rStyle w:val="af1"/>
            <w:rFonts w:ascii="Times" w:eastAsia="仿宋_GB2312" w:hAnsi="Times" w:hint="eastAsia"/>
            <w:noProof/>
            <w:sz w:val="32"/>
            <w:szCs w:val="32"/>
          </w:rPr>
          <w:t xml:space="preserve">8.2  </w:t>
        </w:r>
        <w:r w:rsidR="0052161C" w:rsidRPr="00783406">
          <w:rPr>
            <w:rStyle w:val="af1"/>
            <w:rFonts w:ascii="Times" w:eastAsia="仿宋_GB2312" w:hAnsi="Times" w:hint="eastAsia"/>
            <w:noProof/>
            <w:sz w:val="32"/>
            <w:szCs w:val="32"/>
          </w:rPr>
          <w:t>通讯与信息保障</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_Toc26889217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8" w:history="1">
        <w:r w:rsidR="0052161C" w:rsidRPr="00783406">
          <w:rPr>
            <w:rStyle w:val="af1"/>
            <w:rFonts w:ascii="Times" w:eastAsia="仿宋_GB2312" w:hAnsi="Times" w:hint="eastAsia"/>
            <w:noProof/>
            <w:sz w:val="32"/>
            <w:szCs w:val="32"/>
          </w:rPr>
          <w:t xml:space="preserve">8.3  </w:t>
        </w:r>
        <w:r w:rsidR="0052161C" w:rsidRPr="00783406">
          <w:rPr>
            <w:rStyle w:val="af1"/>
            <w:rFonts w:ascii="Times" w:eastAsia="仿宋_GB2312" w:hAnsi="Times" w:hint="eastAsia"/>
            <w:noProof/>
            <w:sz w:val="32"/>
            <w:szCs w:val="32"/>
          </w:rPr>
          <w:t>物资装备保障</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_Toc26889218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19" w:history="1">
        <w:r w:rsidR="0052161C" w:rsidRPr="00783406">
          <w:rPr>
            <w:rStyle w:val="af1"/>
            <w:rFonts w:ascii="Times" w:eastAsia="仿宋_GB2312" w:hAnsi="Times" w:hint="eastAsia"/>
            <w:noProof/>
            <w:sz w:val="32"/>
            <w:szCs w:val="32"/>
          </w:rPr>
          <w:t xml:space="preserve">8.4  </w:t>
        </w:r>
        <w:r w:rsidR="0052161C" w:rsidRPr="00783406">
          <w:rPr>
            <w:rStyle w:val="af1"/>
            <w:rFonts w:ascii="Times" w:eastAsia="仿宋_GB2312" w:hAnsi="Times" w:hint="eastAsia"/>
            <w:noProof/>
            <w:sz w:val="32"/>
            <w:szCs w:val="32"/>
          </w:rPr>
          <w:t>应急科技保障</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_Toc26889219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20" w:history="1">
        <w:r w:rsidR="0052161C" w:rsidRPr="00783406">
          <w:rPr>
            <w:rStyle w:val="af1"/>
            <w:rFonts w:ascii="Times" w:eastAsia="仿宋_GB2312" w:hAnsi="Times" w:hint="eastAsia"/>
            <w:noProof/>
            <w:sz w:val="32"/>
            <w:szCs w:val="32"/>
          </w:rPr>
          <w:t xml:space="preserve">8.5  </w:t>
        </w:r>
        <w:r w:rsidR="0052161C" w:rsidRPr="00783406">
          <w:rPr>
            <w:rStyle w:val="af1"/>
            <w:rFonts w:ascii="Times" w:eastAsia="仿宋_GB2312" w:hAnsi="Times" w:hint="eastAsia"/>
            <w:noProof/>
            <w:sz w:val="32"/>
            <w:szCs w:val="32"/>
          </w:rPr>
          <w:t>人力资源保障</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_Toc26889220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18</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21" w:history="1">
        <w:r w:rsidR="0052161C" w:rsidRPr="00783406">
          <w:rPr>
            <w:rStyle w:val="af1"/>
            <w:rFonts w:ascii="Times" w:eastAsia="仿宋_GB2312" w:hAnsi="Times" w:hint="eastAsia"/>
            <w:noProof/>
            <w:sz w:val="32"/>
            <w:szCs w:val="32"/>
          </w:rPr>
          <w:t xml:space="preserve">9  </w:t>
        </w:r>
        <w:r w:rsidR="0052161C" w:rsidRPr="00783406">
          <w:rPr>
            <w:rStyle w:val="af1"/>
            <w:rFonts w:ascii="Times" w:eastAsia="仿宋_GB2312" w:hAnsi="Times" w:hint="eastAsia"/>
            <w:noProof/>
            <w:sz w:val="32"/>
            <w:szCs w:val="32"/>
          </w:rPr>
          <w:t>监督管理</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_Toc26889221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19</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22" w:history="1">
        <w:r w:rsidR="0052161C" w:rsidRPr="00783406">
          <w:rPr>
            <w:rStyle w:val="af1"/>
            <w:rFonts w:ascii="Times" w:eastAsia="仿宋_GB2312" w:hAnsi="Times" w:hint="eastAsia"/>
            <w:noProof/>
            <w:sz w:val="32"/>
            <w:szCs w:val="32"/>
          </w:rPr>
          <w:t xml:space="preserve">9.1  </w:t>
        </w:r>
        <w:r w:rsidR="0052161C" w:rsidRPr="00783406">
          <w:rPr>
            <w:rStyle w:val="af1"/>
            <w:rFonts w:ascii="Times" w:eastAsia="仿宋_GB2312" w:hAnsi="Times" w:hint="eastAsia"/>
            <w:noProof/>
            <w:sz w:val="32"/>
            <w:szCs w:val="32"/>
          </w:rPr>
          <w:t>预案演练</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_Toc26889222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19</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23" w:history="1">
        <w:r w:rsidR="0052161C" w:rsidRPr="00783406">
          <w:rPr>
            <w:rStyle w:val="af1"/>
            <w:rFonts w:ascii="Times" w:eastAsia="仿宋_GB2312" w:hAnsi="Times" w:hint="eastAsia"/>
            <w:noProof/>
            <w:sz w:val="32"/>
            <w:szCs w:val="32"/>
          </w:rPr>
          <w:t xml:space="preserve">9.2  </w:t>
        </w:r>
        <w:r w:rsidR="0052161C" w:rsidRPr="00783406">
          <w:rPr>
            <w:rStyle w:val="af1"/>
            <w:rFonts w:ascii="Times" w:eastAsia="仿宋_GB2312" w:hAnsi="Times" w:hint="eastAsia"/>
            <w:noProof/>
            <w:sz w:val="32"/>
            <w:szCs w:val="32"/>
          </w:rPr>
          <w:t>应急能力评估</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_Toc26889223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19</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24" w:history="1">
        <w:r w:rsidR="0052161C" w:rsidRPr="00783406">
          <w:rPr>
            <w:rStyle w:val="af1"/>
            <w:rFonts w:ascii="Times" w:eastAsia="仿宋_GB2312" w:hAnsi="Times" w:hint="eastAsia"/>
            <w:noProof/>
            <w:sz w:val="32"/>
            <w:szCs w:val="32"/>
          </w:rPr>
          <w:t xml:space="preserve">10  </w:t>
        </w:r>
        <w:r w:rsidR="0052161C" w:rsidRPr="00783406">
          <w:rPr>
            <w:rStyle w:val="af1"/>
            <w:rFonts w:ascii="Times" w:eastAsia="仿宋_GB2312" w:hAnsi="Times" w:hint="eastAsia"/>
            <w:noProof/>
            <w:sz w:val="32"/>
            <w:szCs w:val="32"/>
          </w:rPr>
          <w:t>责任与奖惩</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_Toc26889224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19</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13"/>
        <w:widowControl w:val="0"/>
        <w:tabs>
          <w:tab w:val="right" w:leader="dot" w:pos="8834"/>
        </w:tabs>
        <w:overflowPunct w:val="0"/>
        <w:spacing w:after="0" w:line="540" w:lineRule="exact"/>
        <w:rPr>
          <w:rFonts w:ascii="Times" w:eastAsia="仿宋_GB2312" w:hAnsi="Times"/>
          <w:noProof/>
          <w:kern w:val="2"/>
          <w:sz w:val="32"/>
          <w:szCs w:val="32"/>
        </w:rPr>
      </w:pPr>
      <w:hyperlink w:anchor="_Toc26889225" w:history="1">
        <w:r w:rsidR="0052161C" w:rsidRPr="00783406">
          <w:rPr>
            <w:rStyle w:val="af1"/>
            <w:rFonts w:ascii="Times" w:eastAsia="仿宋_GB2312" w:hAnsi="Times" w:hint="eastAsia"/>
            <w:noProof/>
            <w:sz w:val="32"/>
            <w:szCs w:val="32"/>
          </w:rPr>
          <w:t xml:space="preserve">11  </w:t>
        </w:r>
        <w:r w:rsidR="0052161C" w:rsidRPr="00783406">
          <w:rPr>
            <w:rStyle w:val="af1"/>
            <w:rFonts w:ascii="Times" w:eastAsia="仿宋_GB2312" w:hAnsi="Times" w:hint="eastAsia"/>
            <w:noProof/>
            <w:sz w:val="32"/>
            <w:szCs w:val="32"/>
          </w:rPr>
          <w:t>附则</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_Toc26889225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19</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26" w:history="1">
        <w:r w:rsidR="0052161C" w:rsidRPr="00783406">
          <w:rPr>
            <w:rStyle w:val="af1"/>
            <w:rFonts w:ascii="Times" w:eastAsia="仿宋_GB2312" w:hAnsi="Times" w:hint="eastAsia"/>
            <w:noProof/>
            <w:sz w:val="32"/>
            <w:szCs w:val="32"/>
          </w:rPr>
          <w:t xml:space="preserve">11.1  </w:t>
        </w:r>
        <w:r w:rsidR="0052161C" w:rsidRPr="00783406">
          <w:rPr>
            <w:rStyle w:val="af1"/>
            <w:rFonts w:ascii="Times" w:eastAsia="仿宋_GB2312" w:hAnsi="Times" w:hint="eastAsia"/>
            <w:noProof/>
            <w:sz w:val="32"/>
            <w:szCs w:val="32"/>
          </w:rPr>
          <w:t>名词解释</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_Toc26889226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20</w:t>
        </w:r>
        <w:r w:rsidR="009438FB" w:rsidRPr="00783406">
          <w:rPr>
            <w:rFonts w:ascii="Times" w:eastAsia="仿宋_GB2312" w:hAnsi="Times" w:hint="eastAsia"/>
            <w:noProof/>
            <w:webHidden/>
            <w:sz w:val="32"/>
            <w:szCs w:val="32"/>
          </w:rPr>
          <w:fldChar w:fldCharType="end"/>
        </w:r>
      </w:hyperlink>
    </w:p>
    <w:p w:rsidR="0052161C" w:rsidRPr="00783406" w:rsidRDefault="009224C1" w:rsidP="00531B40">
      <w:pPr>
        <w:pStyle w:val="20"/>
        <w:widowControl w:val="0"/>
        <w:tabs>
          <w:tab w:val="right" w:leader="dot" w:pos="8834"/>
        </w:tabs>
        <w:overflowPunct w:val="0"/>
        <w:spacing w:after="0" w:line="540" w:lineRule="exact"/>
        <w:ind w:left="0"/>
        <w:rPr>
          <w:rFonts w:ascii="Times" w:eastAsia="仿宋_GB2312" w:hAnsi="Times"/>
          <w:noProof/>
          <w:kern w:val="2"/>
          <w:sz w:val="32"/>
          <w:szCs w:val="32"/>
        </w:rPr>
      </w:pPr>
      <w:hyperlink w:anchor="_Toc26889227" w:history="1">
        <w:r w:rsidR="0052161C" w:rsidRPr="00783406">
          <w:rPr>
            <w:rStyle w:val="af1"/>
            <w:rFonts w:ascii="Times" w:eastAsia="仿宋_GB2312" w:hAnsi="Times" w:hint="eastAsia"/>
            <w:noProof/>
            <w:sz w:val="32"/>
            <w:szCs w:val="32"/>
          </w:rPr>
          <w:t xml:space="preserve">11.2  </w:t>
        </w:r>
        <w:r w:rsidR="0052161C" w:rsidRPr="00783406">
          <w:rPr>
            <w:rStyle w:val="af1"/>
            <w:rFonts w:ascii="Times" w:eastAsia="仿宋_GB2312" w:hAnsi="Times" w:hint="eastAsia"/>
            <w:noProof/>
            <w:sz w:val="32"/>
            <w:szCs w:val="32"/>
          </w:rPr>
          <w:t>预案管理</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_Toc26889227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20</w:t>
        </w:r>
        <w:r w:rsidR="009438FB" w:rsidRPr="00783406">
          <w:rPr>
            <w:rFonts w:ascii="Times" w:eastAsia="仿宋_GB2312" w:hAnsi="Times" w:hint="eastAsia"/>
            <w:noProof/>
            <w:webHidden/>
            <w:sz w:val="32"/>
            <w:szCs w:val="32"/>
          </w:rPr>
          <w:fldChar w:fldCharType="end"/>
        </w:r>
      </w:hyperlink>
    </w:p>
    <w:p w:rsidR="00220CCA" w:rsidRPr="00783406" w:rsidRDefault="009224C1" w:rsidP="00531B40">
      <w:pPr>
        <w:pStyle w:val="20"/>
        <w:widowControl w:val="0"/>
        <w:tabs>
          <w:tab w:val="right" w:leader="dot" w:pos="8834"/>
        </w:tabs>
        <w:overflowPunct w:val="0"/>
        <w:spacing w:after="0" w:line="540" w:lineRule="exact"/>
        <w:ind w:left="0"/>
        <w:rPr>
          <w:rFonts w:ascii="Times" w:eastAsia="仿宋_GB2312" w:hAnsi="Times"/>
          <w:sz w:val="32"/>
          <w:szCs w:val="32"/>
        </w:rPr>
      </w:pPr>
      <w:hyperlink w:anchor="_Toc26889228" w:history="1">
        <w:r w:rsidR="0052161C" w:rsidRPr="00783406">
          <w:rPr>
            <w:rStyle w:val="af1"/>
            <w:rFonts w:ascii="Times" w:eastAsia="仿宋_GB2312" w:hAnsi="Times" w:hint="eastAsia"/>
            <w:noProof/>
            <w:sz w:val="32"/>
            <w:szCs w:val="32"/>
          </w:rPr>
          <w:t xml:space="preserve">11.3  </w:t>
        </w:r>
        <w:r w:rsidR="0052161C" w:rsidRPr="00783406">
          <w:rPr>
            <w:rStyle w:val="af1"/>
            <w:rFonts w:ascii="Times" w:eastAsia="仿宋_GB2312" w:hAnsi="Times" w:hint="eastAsia"/>
            <w:noProof/>
            <w:sz w:val="32"/>
            <w:szCs w:val="32"/>
          </w:rPr>
          <w:t>预案实施时间</w:t>
        </w:r>
        <w:r w:rsidR="0052161C" w:rsidRPr="00783406">
          <w:rPr>
            <w:rFonts w:ascii="Times" w:eastAsia="仿宋_GB2312" w:hAnsi="Times" w:hint="eastAsia"/>
            <w:noProof/>
            <w:webHidden/>
            <w:sz w:val="32"/>
            <w:szCs w:val="32"/>
          </w:rPr>
          <w:tab/>
        </w:r>
        <w:r w:rsidR="009438FB" w:rsidRPr="00783406">
          <w:rPr>
            <w:rFonts w:ascii="Times" w:eastAsia="仿宋_GB2312" w:hAnsi="Times" w:hint="eastAsia"/>
            <w:noProof/>
            <w:webHidden/>
            <w:sz w:val="32"/>
            <w:szCs w:val="32"/>
          </w:rPr>
          <w:fldChar w:fldCharType="begin"/>
        </w:r>
        <w:r w:rsidR="0052161C" w:rsidRPr="00783406">
          <w:rPr>
            <w:rFonts w:ascii="Times" w:eastAsia="仿宋_GB2312" w:hAnsi="Times" w:hint="eastAsia"/>
            <w:noProof/>
            <w:webHidden/>
            <w:sz w:val="32"/>
            <w:szCs w:val="32"/>
          </w:rPr>
          <w:instrText xml:space="preserve"> PAGEREF _Toc26889228 \h </w:instrText>
        </w:r>
        <w:r w:rsidR="009438FB" w:rsidRPr="00783406">
          <w:rPr>
            <w:rFonts w:ascii="Times" w:eastAsia="仿宋_GB2312" w:hAnsi="Times" w:hint="eastAsia"/>
            <w:noProof/>
            <w:webHidden/>
            <w:sz w:val="32"/>
            <w:szCs w:val="32"/>
          </w:rPr>
        </w:r>
        <w:r w:rsidR="009438FB" w:rsidRPr="00783406">
          <w:rPr>
            <w:rFonts w:ascii="Times" w:eastAsia="仿宋_GB2312" w:hAnsi="Times" w:hint="eastAsia"/>
            <w:noProof/>
            <w:webHidden/>
            <w:sz w:val="32"/>
            <w:szCs w:val="32"/>
          </w:rPr>
          <w:fldChar w:fldCharType="separate"/>
        </w:r>
        <w:r w:rsidR="00380F5C">
          <w:rPr>
            <w:rFonts w:ascii="Times" w:eastAsia="仿宋_GB2312" w:hAnsi="Times"/>
            <w:noProof/>
            <w:webHidden/>
            <w:sz w:val="32"/>
            <w:szCs w:val="32"/>
          </w:rPr>
          <w:t>20</w:t>
        </w:r>
        <w:r w:rsidR="009438FB" w:rsidRPr="00783406">
          <w:rPr>
            <w:rFonts w:ascii="Times" w:eastAsia="仿宋_GB2312" w:hAnsi="Times" w:hint="eastAsia"/>
            <w:noProof/>
            <w:webHidden/>
            <w:sz w:val="32"/>
            <w:szCs w:val="32"/>
          </w:rPr>
          <w:fldChar w:fldCharType="end"/>
        </w:r>
      </w:hyperlink>
      <w:r w:rsidR="009438FB" w:rsidRPr="00783406">
        <w:rPr>
          <w:rFonts w:ascii="Times" w:eastAsia="仿宋_GB2312" w:hAnsi="Times" w:hint="eastAsia"/>
          <w:sz w:val="32"/>
          <w:szCs w:val="32"/>
        </w:rPr>
        <w:fldChar w:fldCharType="end"/>
      </w:r>
    </w:p>
    <w:p w:rsidR="00DD52DF" w:rsidRPr="00783406" w:rsidRDefault="00DD52DF" w:rsidP="00783406">
      <w:pPr>
        <w:overflowPunct w:val="0"/>
        <w:autoSpaceDE/>
        <w:autoSpaceDN/>
        <w:ind w:firstLine="640"/>
        <w:rPr>
          <w:rFonts w:ascii="Times" w:hAnsi="Times"/>
        </w:rPr>
      </w:pPr>
    </w:p>
    <w:p w:rsidR="00220CCA" w:rsidRPr="00783406" w:rsidRDefault="00220CCA" w:rsidP="00783406">
      <w:pPr>
        <w:overflowPunct w:val="0"/>
        <w:autoSpaceDE/>
        <w:autoSpaceDN/>
        <w:ind w:firstLine="640"/>
        <w:rPr>
          <w:rFonts w:ascii="Times" w:hAnsi="Times"/>
        </w:rPr>
        <w:sectPr w:rsidR="00220CCA" w:rsidRPr="00783406" w:rsidSect="00B412FB">
          <w:headerReference w:type="even" r:id="rId8"/>
          <w:headerReference w:type="default" r:id="rId9"/>
          <w:footerReference w:type="even" r:id="rId10"/>
          <w:footerReference w:type="default" r:id="rId11"/>
          <w:headerReference w:type="first" r:id="rId12"/>
          <w:footerReference w:type="first" r:id="rId13"/>
          <w:pgSz w:w="11906" w:h="16838"/>
          <w:pgMar w:top="2098" w:right="1531" w:bottom="1928" w:left="1531" w:header="0" w:footer="822" w:gutter="0"/>
          <w:cols w:space="720"/>
          <w:formProt w:val="0"/>
          <w:docGrid w:linePitch="435" w:charSpace="-2049"/>
        </w:sectPr>
      </w:pPr>
    </w:p>
    <w:p w:rsidR="00220CCA" w:rsidRPr="00783406" w:rsidRDefault="00B412FB" w:rsidP="00783406">
      <w:pPr>
        <w:pStyle w:val="af6"/>
        <w:overflowPunct w:val="0"/>
        <w:autoSpaceDE/>
        <w:autoSpaceDN/>
        <w:ind w:firstLine="640"/>
        <w:rPr>
          <w:rFonts w:ascii="Times" w:hAnsi="Times"/>
        </w:rPr>
      </w:pPr>
      <w:bookmarkStart w:id="1" w:name="_Toc26889188"/>
      <w:r w:rsidRPr="00783406">
        <w:rPr>
          <w:rFonts w:ascii="Times" w:hAnsi="Times" w:hint="eastAsia"/>
        </w:rPr>
        <w:lastRenderedPageBreak/>
        <w:t>1</w:t>
      </w:r>
      <w:r w:rsidR="0052161C" w:rsidRPr="00783406">
        <w:rPr>
          <w:rFonts w:ascii="Times" w:hAnsi="Times" w:hint="eastAsia"/>
        </w:rPr>
        <w:t>总</w:t>
      </w:r>
      <w:r w:rsidR="00220CCA" w:rsidRPr="00783406">
        <w:rPr>
          <w:rFonts w:ascii="Times" w:hAnsi="Times" w:hint="eastAsia"/>
        </w:rPr>
        <w:t>则</w:t>
      </w:r>
      <w:bookmarkEnd w:id="1"/>
    </w:p>
    <w:p w:rsidR="00220CCA" w:rsidRPr="00783406" w:rsidRDefault="00220CCA" w:rsidP="00783406">
      <w:pPr>
        <w:pStyle w:val="af7"/>
        <w:overflowPunct w:val="0"/>
        <w:autoSpaceDE/>
        <w:autoSpaceDN/>
        <w:ind w:firstLine="640"/>
        <w:rPr>
          <w:rFonts w:ascii="Times" w:hAnsi="Times"/>
          <w:b w:val="0"/>
        </w:rPr>
      </w:pPr>
      <w:bookmarkStart w:id="2" w:name="_Toc26889189"/>
      <w:r w:rsidRPr="00783406">
        <w:rPr>
          <w:rFonts w:ascii="Times" w:hAnsi="Times"/>
          <w:b w:val="0"/>
        </w:rPr>
        <w:t xml:space="preserve">1.1  </w:t>
      </w:r>
      <w:r w:rsidRPr="00783406">
        <w:rPr>
          <w:rFonts w:ascii="Times" w:hAnsi="Times" w:hint="eastAsia"/>
          <w:b w:val="0"/>
        </w:rPr>
        <w:t>编制目的</w:t>
      </w:r>
      <w:bookmarkEnd w:id="2"/>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为深入贯彻习近平生态文明思想，坚决打赢蓝天保卫战，建立健全本市重污染天气应急工作机制，做好重污染天气应急响应工作，及时有效实施防范和应对措施，最大限度减缓大气污染程度，降低重污染天气造成的危害，保障公众健康和环境安全。</w:t>
      </w:r>
    </w:p>
    <w:p w:rsidR="00220CCA" w:rsidRPr="00783406" w:rsidRDefault="00220CCA" w:rsidP="00783406">
      <w:pPr>
        <w:pStyle w:val="af7"/>
        <w:overflowPunct w:val="0"/>
        <w:autoSpaceDE/>
        <w:autoSpaceDN/>
        <w:ind w:firstLine="640"/>
        <w:rPr>
          <w:rFonts w:ascii="Times" w:hAnsi="Times"/>
          <w:b w:val="0"/>
        </w:rPr>
      </w:pPr>
      <w:bookmarkStart w:id="3" w:name="_Toc26889190"/>
      <w:r w:rsidRPr="00783406">
        <w:rPr>
          <w:rFonts w:ascii="Times" w:hAnsi="Times"/>
          <w:b w:val="0"/>
        </w:rPr>
        <w:t xml:space="preserve">1.2  </w:t>
      </w:r>
      <w:r w:rsidRPr="00783406">
        <w:rPr>
          <w:rFonts w:ascii="Times" w:hAnsi="Times" w:hint="eastAsia"/>
          <w:b w:val="0"/>
        </w:rPr>
        <w:t>编制依据</w:t>
      </w:r>
      <w:bookmarkEnd w:id="3"/>
    </w:p>
    <w:p w:rsidR="00220CCA" w:rsidRPr="00783406" w:rsidRDefault="00220CCA" w:rsidP="00783406">
      <w:pPr>
        <w:pStyle w:val="11"/>
        <w:overflowPunct w:val="0"/>
        <w:autoSpaceDE/>
        <w:autoSpaceDN/>
        <w:spacing w:line="560" w:lineRule="exact"/>
        <w:ind w:firstLine="640"/>
        <w:jc w:val="both"/>
        <w:rPr>
          <w:rFonts w:ascii="Times" w:eastAsia="仿宋_GB2312" w:hAnsi="Times"/>
          <w:sz w:val="32"/>
        </w:rPr>
      </w:pPr>
      <w:r w:rsidRPr="00783406">
        <w:rPr>
          <w:rFonts w:ascii="Times" w:eastAsia="仿宋_GB2312" w:hAnsi="Times" w:hint="eastAsia"/>
          <w:sz w:val="32"/>
        </w:rPr>
        <w:t>依据《中华人民共和国突发事件应对法》《中华人民共和国大气污染防治法》《江苏省大气污染防治条例》《国务院关于印发大气污染防治行动计划的通知》《江苏省重污染天气应急预案》《省政府关于印发江苏省打赢蓝天保卫战三年行动计划实施方案的通知》《泰州市突发环境事件应急预案》</w:t>
      </w:r>
      <w:r w:rsidR="00810DD5" w:rsidRPr="00783406">
        <w:rPr>
          <w:rFonts w:ascii="Times" w:eastAsia="仿宋_GB2312" w:hAnsi="Times" w:hint="eastAsia"/>
          <w:sz w:val="32"/>
        </w:rPr>
        <w:t>和《泰州市重污染天气应急预案》</w:t>
      </w:r>
      <w:r w:rsidRPr="00783406">
        <w:rPr>
          <w:rFonts w:ascii="Times" w:eastAsia="仿宋_GB2312" w:hAnsi="Times" w:hint="eastAsia"/>
          <w:sz w:val="32"/>
        </w:rPr>
        <w:t>等相关法律、法规、规章及规范性文件，结合本地实际，编制本预案。</w:t>
      </w:r>
    </w:p>
    <w:p w:rsidR="00220CCA" w:rsidRPr="00783406" w:rsidRDefault="00220CCA" w:rsidP="00783406">
      <w:pPr>
        <w:pStyle w:val="af7"/>
        <w:overflowPunct w:val="0"/>
        <w:autoSpaceDE/>
        <w:autoSpaceDN/>
        <w:ind w:firstLine="640"/>
        <w:rPr>
          <w:rFonts w:ascii="Times" w:hAnsi="Times"/>
          <w:b w:val="0"/>
        </w:rPr>
      </w:pPr>
      <w:bookmarkStart w:id="4" w:name="_Toc26889191"/>
      <w:r w:rsidRPr="00783406">
        <w:rPr>
          <w:rFonts w:ascii="Times" w:hAnsi="Times"/>
          <w:b w:val="0"/>
        </w:rPr>
        <w:t xml:space="preserve">1.3  </w:t>
      </w:r>
      <w:r w:rsidRPr="00783406">
        <w:rPr>
          <w:rFonts w:ascii="Times" w:hAnsi="Times" w:hint="eastAsia"/>
          <w:b w:val="0"/>
        </w:rPr>
        <w:t>适用范围</w:t>
      </w:r>
      <w:bookmarkEnd w:id="4"/>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本预案适用于本市行政区域内重污染天气的预警、控制和应急处置工作。</w:t>
      </w:r>
    </w:p>
    <w:p w:rsidR="00220CCA" w:rsidRPr="00783406" w:rsidRDefault="00220CCA" w:rsidP="00783406">
      <w:pPr>
        <w:pStyle w:val="af7"/>
        <w:overflowPunct w:val="0"/>
        <w:autoSpaceDE/>
        <w:autoSpaceDN/>
        <w:ind w:firstLine="640"/>
        <w:rPr>
          <w:rFonts w:ascii="Times" w:hAnsi="Times"/>
          <w:b w:val="0"/>
        </w:rPr>
      </w:pPr>
      <w:bookmarkStart w:id="5" w:name="_Toc26889192"/>
      <w:r w:rsidRPr="00783406">
        <w:rPr>
          <w:rFonts w:ascii="Times" w:hAnsi="Times"/>
          <w:b w:val="0"/>
        </w:rPr>
        <w:t xml:space="preserve">1.4  </w:t>
      </w:r>
      <w:r w:rsidRPr="00783406">
        <w:rPr>
          <w:rFonts w:ascii="Times" w:hAnsi="Times" w:hint="eastAsia"/>
          <w:b w:val="0"/>
        </w:rPr>
        <w:t>预案体系</w:t>
      </w:r>
      <w:bookmarkEnd w:id="5"/>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靖江市重污染天气应急预案体系包括靖江市重污染天气应急预案、市有关部门重污染天气应急管控方案、企业事业单位重污染天气管控方案、重大活动重污染天气应急预案</w:t>
      </w:r>
      <w:r w:rsidR="003906C1" w:rsidRPr="00783406">
        <w:rPr>
          <w:rFonts w:ascii="Times" w:eastAsia="仿宋_GB2312" w:hAnsi="Times" w:hint="eastAsia"/>
        </w:rPr>
        <w:t>（方案）</w:t>
      </w:r>
      <w:r w:rsidRPr="00783406">
        <w:rPr>
          <w:rFonts w:ascii="Times" w:eastAsia="仿宋_GB2312" w:hAnsi="Times" w:hint="eastAsia"/>
        </w:rPr>
        <w:t>等。</w:t>
      </w:r>
    </w:p>
    <w:p w:rsidR="00220CCA" w:rsidRPr="00783406" w:rsidRDefault="00220CCA" w:rsidP="00783406">
      <w:pPr>
        <w:pStyle w:val="af7"/>
        <w:overflowPunct w:val="0"/>
        <w:autoSpaceDE/>
        <w:autoSpaceDN/>
        <w:ind w:firstLine="640"/>
        <w:rPr>
          <w:rFonts w:ascii="Times" w:hAnsi="Times"/>
          <w:b w:val="0"/>
        </w:rPr>
      </w:pPr>
      <w:bookmarkStart w:id="6" w:name="_Toc26889193"/>
      <w:r w:rsidRPr="00783406">
        <w:rPr>
          <w:rFonts w:ascii="Times" w:hAnsi="Times"/>
          <w:b w:val="0"/>
        </w:rPr>
        <w:t xml:space="preserve">1.5  </w:t>
      </w:r>
      <w:r w:rsidRPr="00783406">
        <w:rPr>
          <w:rFonts w:ascii="Times" w:hAnsi="Times" w:hint="eastAsia"/>
          <w:b w:val="0"/>
        </w:rPr>
        <w:t>工作原则</w:t>
      </w:r>
      <w:bookmarkEnd w:id="6"/>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lastRenderedPageBreak/>
        <w:t>（</w:t>
      </w:r>
      <w:r w:rsidRPr="00783406">
        <w:rPr>
          <w:rFonts w:ascii="Times" w:eastAsia="仿宋_GB2312" w:hAnsi="Times"/>
        </w:rPr>
        <w:t>1</w:t>
      </w:r>
      <w:r w:rsidRPr="00783406">
        <w:rPr>
          <w:rFonts w:ascii="Times" w:eastAsia="仿宋_GB2312" w:hAnsi="Times" w:hint="eastAsia"/>
        </w:rPr>
        <w:t>）以人为本，预防为主。加强空气质量监测</w:t>
      </w:r>
      <w:r w:rsidR="00810DD5" w:rsidRPr="00783406">
        <w:rPr>
          <w:rFonts w:ascii="Times" w:eastAsia="仿宋_GB2312" w:hAnsi="Times" w:hint="eastAsia"/>
        </w:rPr>
        <w:t>预测</w:t>
      </w:r>
      <w:r w:rsidRPr="00783406">
        <w:rPr>
          <w:rFonts w:ascii="Times" w:eastAsia="仿宋_GB2312" w:hAnsi="Times" w:hint="eastAsia"/>
        </w:rPr>
        <w:t>和大气污染源监控，建立重污染天气风险防范体系，积极预警，及时控制，消除隐患，提高应急处置能力，尽可能减轻重污染天气造成的影响和损失，最大程度地保障公众健康。</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2</w:t>
      </w:r>
      <w:r w:rsidRPr="00783406">
        <w:rPr>
          <w:rFonts w:ascii="Times" w:eastAsia="仿宋_GB2312" w:hAnsi="Times" w:hint="eastAsia"/>
        </w:rPr>
        <w:t>）区域统筹，属地为主。建立统一的重污染天气应急指挥系统，按照区域污染程度，统筹实施区域预警和响应。各镇（街道、园区、办事处）在市政府的统一指挥下，具体组织实施本辖区重污染天气应对工作。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3</w:t>
      </w:r>
      <w:r w:rsidRPr="00783406">
        <w:rPr>
          <w:rFonts w:ascii="Times" w:eastAsia="仿宋_GB2312" w:hAnsi="Times" w:hint="eastAsia"/>
        </w:rPr>
        <w:t>）科学预警，积极响应。及时准确把握空气质量和气象条件的变化情况，科学预警并及时有效应对重污染天气。积极做好应对重污染天气的技术准备，加强培训和演练，整合监测网络，提高预警及响应的科学性和有效性。</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4</w:t>
      </w:r>
      <w:r w:rsidRPr="00783406">
        <w:rPr>
          <w:rFonts w:ascii="Times" w:eastAsia="仿宋_GB2312" w:hAnsi="Times" w:hint="eastAsia"/>
        </w:rPr>
        <w:t>）部门联动，社会参与。在市政府统一领导下，强化部门之间的沟通协作，提高联防联控和快速反应能力。充分发挥各部门专业优势，采取准确、有效的应对措施。积极倡导公众参与，提高社会参与程度。</w:t>
      </w:r>
    </w:p>
    <w:p w:rsidR="00220CCA" w:rsidRPr="00783406" w:rsidRDefault="00220CCA" w:rsidP="00783406">
      <w:pPr>
        <w:pStyle w:val="af6"/>
        <w:overflowPunct w:val="0"/>
        <w:autoSpaceDE/>
        <w:autoSpaceDN/>
        <w:ind w:firstLine="640"/>
        <w:rPr>
          <w:rFonts w:ascii="Times" w:hAnsi="Times"/>
        </w:rPr>
      </w:pPr>
      <w:bookmarkStart w:id="7" w:name="_Toc26889194"/>
      <w:r w:rsidRPr="00783406">
        <w:rPr>
          <w:rFonts w:ascii="Times" w:hAnsi="Times"/>
        </w:rPr>
        <w:t xml:space="preserve">2  </w:t>
      </w:r>
      <w:r w:rsidRPr="00783406">
        <w:rPr>
          <w:rFonts w:ascii="Times" w:hAnsi="Times" w:hint="eastAsia"/>
        </w:rPr>
        <w:t>组织指挥体系与职责</w:t>
      </w:r>
      <w:bookmarkEnd w:id="7"/>
      <w:r w:rsidRPr="00783406">
        <w:rPr>
          <w:rFonts w:ascii="Times" w:hAnsi="Times"/>
        </w:rPr>
        <w:tab/>
      </w:r>
    </w:p>
    <w:p w:rsidR="00220CCA" w:rsidRPr="00783406" w:rsidRDefault="00220CCA" w:rsidP="00783406">
      <w:pPr>
        <w:pStyle w:val="af7"/>
        <w:overflowPunct w:val="0"/>
        <w:autoSpaceDE/>
        <w:autoSpaceDN/>
        <w:ind w:firstLine="640"/>
        <w:rPr>
          <w:rFonts w:ascii="Times" w:hAnsi="Times"/>
          <w:b w:val="0"/>
        </w:rPr>
      </w:pPr>
      <w:bookmarkStart w:id="8" w:name="_Toc26889195"/>
      <w:r w:rsidRPr="00783406">
        <w:rPr>
          <w:rFonts w:ascii="Times" w:hAnsi="Times"/>
          <w:b w:val="0"/>
        </w:rPr>
        <w:t xml:space="preserve">2.1  </w:t>
      </w:r>
      <w:r w:rsidRPr="00783406">
        <w:rPr>
          <w:rFonts w:ascii="Times" w:hAnsi="Times" w:hint="eastAsia"/>
          <w:b w:val="0"/>
        </w:rPr>
        <w:t>市重污染天气应急指挥中心</w:t>
      </w:r>
      <w:bookmarkEnd w:id="8"/>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重污染天气应急指挥中心负责全市重污染天气预警与应急处置工作，当发生或即将发生重污染天气时，由市政府分管副市长任总指挥，统一领导、指挥应急处置工作，市委生态环保办公室承担重污染天气应急指挥中心职责，为重污染天气应急处置</w:t>
      </w:r>
      <w:r w:rsidRPr="00783406">
        <w:rPr>
          <w:rFonts w:ascii="Times" w:eastAsia="仿宋_GB2312" w:hAnsi="Times" w:hint="eastAsia"/>
        </w:rPr>
        <w:lastRenderedPageBreak/>
        <w:t>办事机构，</w:t>
      </w:r>
      <w:r w:rsidR="003906C1" w:rsidRPr="00783406">
        <w:rPr>
          <w:rFonts w:ascii="Times" w:eastAsia="仿宋_GB2312" w:hAnsi="Times" w:hint="eastAsia"/>
        </w:rPr>
        <w:t>市</w:t>
      </w:r>
      <w:r w:rsidRPr="00783406">
        <w:rPr>
          <w:rFonts w:ascii="Times" w:eastAsia="仿宋_GB2312" w:hAnsi="Times" w:hint="eastAsia"/>
        </w:rPr>
        <w:t>生态环境局主要负责人兼任办公室主任，办公室负责贯彻落实市重污染天气应急指挥中心的各项决定，</w:t>
      </w:r>
      <w:proofErr w:type="gramStart"/>
      <w:r w:rsidRPr="00783406">
        <w:rPr>
          <w:rFonts w:ascii="Times" w:eastAsia="仿宋_GB2312" w:hAnsi="Times" w:hint="eastAsia"/>
        </w:rPr>
        <w:t>组织重</w:t>
      </w:r>
      <w:proofErr w:type="gramEnd"/>
      <w:r w:rsidRPr="00783406">
        <w:rPr>
          <w:rFonts w:ascii="Times" w:eastAsia="仿宋_GB2312" w:hAnsi="Times" w:hint="eastAsia"/>
        </w:rPr>
        <w:t>污染天气形势</w:t>
      </w:r>
      <w:proofErr w:type="gramStart"/>
      <w:r w:rsidRPr="00783406">
        <w:rPr>
          <w:rFonts w:ascii="Times" w:eastAsia="仿宋_GB2312" w:hAnsi="Times" w:hint="eastAsia"/>
        </w:rPr>
        <w:t>研</w:t>
      </w:r>
      <w:proofErr w:type="gramEnd"/>
      <w:r w:rsidRPr="00783406">
        <w:rPr>
          <w:rFonts w:ascii="Times" w:eastAsia="仿宋_GB2312" w:hAnsi="Times" w:hint="eastAsia"/>
        </w:rPr>
        <w:t>判及预警信息的发布，负责指导全市范围内重污染天气发生的应急处置工作，跟踪事态变化和应对情况，</w:t>
      </w:r>
      <w:r w:rsidR="003906C1" w:rsidRPr="00783406">
        <w:rPr>
          <w:rFonts w:ascii="Times" w:eastAsia="仿宋_GB2312" w:hAnsi="Times" w:hint="eastAsia"/>
        </w:rPr>
        <w:t>并</w:t>
      </w:r>
      <w:r w:rsidRPr="00783406">
        <w:rPr>
          <w:rFonts w:ascii="Times" w:eastAsia="仿宋_GB2312" w:hAnsi="Times" w:hint="eastAsia"/>
        </w:rPr>
        <w:t>做好新闻和舆情处置工作，负责与泰州及邻近市的联络工作。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市重污染天气应急指挥中心成员单位包括：市委宣传部</w:t>
      </w:r>
      <w:r w:rsidR="00810DD5" w:rsidRPr="00783406">
        <w:rPr>
          <w:rFonts w:ascii="Times" w:eastAsia="仿宋_GB2312" w:hAnsi="Times" w:hint="eastAsia"/>
        </w:rPr>
        <w:t>（</w:t>
      </w:r>
      <w:proofErr w:type="gramStart"/>
      <w:r w:rsidR="00810DD5" w:rsidRPr="00783406">
        <w:rPr>
          <w:rFonts w:ascii="Times" w:eastAsia="仿宋_GB2312" w:hAnsi="Times" w:hint="eastAsia"/>
        </w:rPr>
        <w:t>市委网信办</w:t>
      </w:r>
      <w:proofErr w:type="gramEnd"/>
      <w:r w:rsidR="00810DD5" w:rsidRPr="00783406">
        <w:rPr>
          <w:rFonts w:ascii="Times" w:eastAsia="仿宋_GB2312" w:hAnsi="Times" w:hint="eastAsia"/>
        </w:rPr>
        <w:t>、市政府新闻办）</w:t>
      </w:r>
      <w:r w:rsidRPr="00783406">
        <w:rPr>
          <w:rFonts w:ascii="Times" w:eastAsia="仿宋_GB2312" w:hAnsi="Times" w:hint="eastAsia"/>
        </w:rPr>
        <w:t>、市发</w:t>
      </w:r>
      <w:r w:rsidR="003906C1" w:rsidRPr="00783406">
        <w:rPr>
          <w:rFonts w:ascii="Times" w:eastAsia="仿宋_GB2312" w:hAnsi="Times" w:hint="eastAsia"/>
        </w:rPr>
        <w:t>展改革委、工信局、教育局、公安局、财政局、住建局、城管局、交通运输局、农业农村局、文体旅游局、</w:t>
      </w:r>
      <w:r w:rsidRPr="00783406">
        <w:rPr>
          <w:rFonts w:ascii="Times" w:eastAsia="仿宋_GB2312" w:hAnsi="Times" w:hint="eastAsia"/>
        </w:rPr>
        <w:t>卫生健康委、</w:t>
      </w:r>
      <w:r w:rsidR="003906C1" w:rsidRPr="00783406">
        <w:rPr>
          <w:rFonts w:ascii="Times" w:eastAsia="仿宋_GB2312" w:hAnsi="Times" w:hint="eastAsia"/>
        </w:rPr>
        <w:t>生态环境局、应急局、气象局、市场监管局、商务局、水利局、</w:t>
      </w:r>
      <w:r w:rsidRPr="00783406">
        <w:rPr>
          <w:rFonts w:ascii="Times" w:eastAsia="仿宋_GB2312" w:hAnsi="Times" w:hint="eastAsia"/>
        </w:rPr>
        <w:t>供电公司等。</w:t>
      </w:r>
    </w:p>
    <w:p w:rsidR="00220CCA" w:rsidRPr="00783406" w:rsidRDefault="00220CCA" w:rsidP="00783406">
      <w:pPr>
        <w:pStyle w:val="af7"/>
        <w:overflowPunct w:val="0"/>
        <w:autoSpaceDE/>
        <w:autoSpaceDN/>
        <w:ind w:firstLine="640"/>
        <w:rPr>
          <w:rFonts w:ascii="Times" w:hAnsi="Times"/>
          <w:b w:val="0"/>
        </w:rPr>
      </w:pPr>
      <w:bookmarkStart w:id="9" w:name="_Toc26889196"/>
      <w:r w:rsidRPr="00783406">
        <w:rPr>
          <w:rFonts w:ascii="Times" w:hAnsi="Times"/>
          <w:b w:val="0"/>
        </w:rPr>
        <w:t xml:space="preserve">2.2  </w:t>
      </w:r>
      <w:r w:rsidRPr="00783406">
        <w:rPr>
          <w:rFonts w:ascii="Times" w:hAnsi="Times" w:hint="eastAsia"/>
          <w:b w:val="0"/>
        </w:rPr>
        <w:t>市重污染天气应急指挥中心成员单位职责</w:t>
      </w:r>
      <w:bookmarkEnd w:id="9"/>
    </w:p>
    <w:p w:rsidR="00810DD5"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w:t>
      </w:r>
      <w:r w:rsidRPr="00783406">
        <w:rPr>
          <w:rFonts w:ascii="Times" w:eastAsia="仿宋_GB2312" w:hAnsi="Times" w:hint="eastAsia"/>
        </w:rPr>
        <w:t>）市委宣传部</w:t>
      </w:r>
      <w:r w:rsidR="00810DD5" w:rsidRPr="00783406">
        <w:rPr>
          <w:rFonts w:ascii="Times" w:eastAsia="仿宋_GB2312" w:hAnsi="Times" w:hint="eastAsia"/>
        </w:rPr>
        <w:t>（</w:t>
      </w:r>
      <w:proofErr w:type="gramStart"/>
      <w:r w:rsidR="00810DD5" w:rsidRPr="00783406">
        <w:rPr>
          <w:rFonts w:ascii="Times" w:eastAsia="仿宋_GB2312" w:hAnsi="Times" w:hint="eastAsia"/>
        </w:rPr>
        <w:t>市委网信办</w:t>
      </w:r>
      <w:proofErr w:type="gramEnd"/>
      <w:r w:rsidR="00810DD5" w:rsidRPr="00783406">
        <w:rPr>
          <w:rFonts w:ascii="Times" w:eastAsia="仿宋_GB2312" w:hAnsi="Times" w:hint="eastAsia"/>
        </w:rPr>
        <w:t>、市政府新闻办）</w:t>
      </w:r>
      <w:r w:rsidRPr="00783406">
        <w:rPr>
          <w:rFonts w:ascii="Times" w:eastAsia="仿宋_GB2312" w:hAnsi="Times" w:hint="eastAsia"/>
        </w:rPr>
        <w:t>。负责市重污染天气预警应急宣传报道工作，</w:t>
      </w:r>
      <w:r w:rsidR="00810DD5" w:rsidRPr="00783406">
        <w:rPr>
          <w:rFonts w:ascii="Times" w:eastAsia="仿宋_GB2312" w:hAnsi="Times" w:hint="eastAsia"/>
        </w:rPr>
        <w:t>协调市内新闻媒体及其两微一端（微博、微信、客户端），配合做好市重污染天气预防的宣传、信息发布和新闻报道等工作。加强网络媒体管理，防止恶意炒作。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2</w:t>
      </w:r>
      <w:r w:rsidRPr="00783406">
        <w:rPr>
          <w:rFonts w:ascii="Times" w:eastAsia="仿宋_GB2312" w:hAnsi="Times" w:hint="eastAsia"/>
        </w:rPr>
        <w:t>）市</w:t>
      </w:r>
      <w:r w:rsidR="003906C1" w:rsidRPr="00783406">
        <w:rPr>
          <w:rFonts w:ascii="Times" w:eastAsia="仿宋_GB2312" w:hAnsi="Times" w:hint="eastAsia"/>
        </w:rPr>
        <w:t>发展改革委</w:t>
      </w:r>
      <w:r w:rsidRPr="00783406">
        <w:rPr>
          <w:rFonts w:ascii="Times" w:eastAsia="仿宋_GB2312" w:hAnsi="Times" w:hint="eastAsia"/>
        </w:rPr>
        <w:t>。会同市工信局、生态环境局负责指导拟定不同预警等级下的能源保障方案。在应急预案启动实施期间，负责指导、督促能源保障工作。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3</w:t>
      </w:r>
      <w:r w:rsidRPr="00783406">
        <w:rPr>
          <w:rFonts w:ascii="Times" w:eastAsia="仿宋_GB2312" w:hAnsi="Times" w:hint="eastAsia"/>
        </w:rPr>
        <w:t>）市工信局。会同</w:t>
      </w:r>
      <w:r w:rsidR="003906C1" w:rsidRPr="00783406">
        <w:rPr>
          <w:rFonts w:ascii="Times" w:eastAsia="仿宋_GB2312" w:hAnsi="Times" w:hint="eastAsia"/>
        </w:rPr>
        <w:t>市</w:t>
      </w:r>
      <w:r w:rsidRPr="00783406">
        <w:rPr>
          <w:rFonts w:ascii="Times" w:eastAsia="仿宋_GB2312" w:hAnsi="Times" w:hint="eastAsia"/>
        </w:rPr>
        <w:t>生态环境局负责指导拟定在不同预警等级下需要降低生产负荷（限产）和停产的工业企业名单，并督促启动应急响应等级</w:t>
      </w:r>
      <w:r w:rsidR="003906C1" w:rsidRPr="00783406">
        <w:rPr>
          <w:rFonts w:ascii="Times" w:eastAsia="仿宋_GB2312" w:hAnsi="Times" w:hint="eastAsia"/>
        </w:rPr>
        <w:t>，</w:t>
      </w:r>
      <w:r w:rsidRPr="00783406">
        <w:rPr>
          <w:rFonts w:ascii="Times" w:eastAsia="仿宋_GB2312" w:hAnsi="Times" w:hint="eastAsia"/>
        </w:rPr>
        <w:t>对排放大气污染</w:t>
      </w:r>
      <w:proofErr w:type="gramStart"/>
      <w:r w:rsidRPr="00783406">
        <w:rPr>
          <w:rFonts w:ascii="Times" w:eastAsia="仿宋_GB2312" w:hAnsi="Times" w:hint="eastAsia"/>
        </w:rPr>
        <w:t>物重点</w:t>
      </w:r>
      <w:proofErr w:type="gramEnd"/>
      <w:r w:rsidRPr="00783406">
        <w:rPr>
          <w:rFonts w:ascii="Times" w:eastAsia="仿宋_GB2312" w:hAnsi="Times" w:hint="eastAsia"/>
        </w:rPr>
        <w:t>企业实施限产、</w:t>
      </w:r>
      <w:r w:rsidRPr="00783406">
        <w:rPr>
          <w:rFonts w:ascii="Times" w:eastAsia="仿宋_GB2312" w:hAnsi="Times" w:hint="eastAsia"/>
        </w:rPr>
        <w:lastRenderedPageBreak/>
        <w:t>停产措施。在应急预案启动实施期间，汇总各地限产、停产及对工业生产造成的影响情况，并向市委生态环保办公室报告。</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4</w:t>
      </w:r>
      <w:r w:rsidRPr="00783406">
        <w:rPr>
          <w:rFonts w:ascii="Times" w:eastAsia="仿宋_GB2312" w:hAnsi="Times" w:hint="eastAsia"/>
        </w:rPr>
        <w:t>）市教育局。负责制定市重污染天气条件下教育系统应急工作方案，指导做好重污染天气发生时中小学校、幼儿园健康防护工作。及时汇总中小学校停课等措施落实情况，并向市委生态环保办公室报告。</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5</w:t>
      </w:r>
      <w:r w:rsidRPr="00783406">
        <w:rPr>
          <w:rFonts w:ascii="Times" w:eastAsia="仿宋_GB2312" w:hAnsi="Times" w:hint="eastAsia"/>
        </w:rPr>
        <w:t>）市公安局。负责制定重污染天气机动车管控方案，指导和督促全市实施机动车限行、重型燃油汽车污染防控措施；会同市</w:t>
      </w:r>
      <w:proofErr w:type="gramStart"/>
      <w:r w:rsidRPr="00783406">
        <w:rPr>
          <w:rFonts w:ascii="Times" w:eastAsia="仿宋_GB2312" w:hAnsi="Times" w:hint="eastAsia"/>
        </w:rPr>
        <w:t>应急局</w:t>
      </w:r>
      <w:proofErr w:type="gramEnd"/>
      <w:r w:rsidRPr="00783406">
        <w:rPr>
          <w:rFonts w:ascii="Times" w:eastAsia="仿宋_GB2312" w:hAnsi="Times" w:hint="eastAsia"/>
        </w:rPr>
        <w:t>指导和督促全市实施禁止燃放烟花爆竹措施；做好重污染天气时的社会治安工作。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6</w:t>
      </w:r>
      <w:r w:rsidRPr="00783406">
        <w:rPr>
          <w:rFonts w:ascii="Times" w:eastAsia="仿宋_GB2312" w:hAnsi="Times" w:hint="eastAsia"/>
        </w:rPr>
        <w:t>）市财政局。负责落实市重污染天气预警和应急工作市级所需经费保障。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7</w:t>
      </w:r>
      <w:r w:rsidRPr="00783406">
        <w:rPr>
          <w:rFonts w:ascii="Times" w:eastAsia="仿宋_GB2312" w:hAnsi="Times" w:hint="eastAsia"/>
        </w:rPr>
        <w:t>）市住建局。负责制定重污染天气建筑工地扬尘控制应急工作方案。强化建筑施工扬尘和园林工地扬尘的监管，及时汇总应急期间强化建筑工地管理的情况，</w:t>
      </w:r>
      <w:proofErr w:type="gramStart"/>
      <w:r w:rsidRPr="00783406">
        <w:rPr>
          <w:rFonts w:ascii="Times" w:eastAsia="仿宋_GB2312" w:hAnsi="Times" w:hint="eastAsia"/>
        </w:rPr>
        <w:t>评估重</w:t>
      </w:r>
      <w:proofErr w:type="gramEnd"/>
      <w:r w:rsidRPr="00783406">
        <w:rPr>
          <w:rFonts w:ascii="Times" w:eastAsia="仿宋_GB2312" w:hAnsi="Times" w:hint="eastAsia"/>
        </w:rPr>
        <w:t>污染天气对建设领域造成的影响，并向市委生态环保办公室报告。</w:t>
      </w:r>
    </w:p>
    <w:p w:rsidR="00810DD5"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8</w:t>
      </w:r>
      <w:r w:rsidRPr="00783406">
        <w:rPr>
          <w:rFonts w:ascii="Times" w:eastAsia="仿宋_GB2312" w:hAnsi="Times" w:hint="eastAsia"/>
        </w:rPr>
        <w:t>）市城管局。</w:t>
      </w:r>
      <w:r w:rsidR="00810DD5" w:rsidRPr="00783406">
        <w:rPr>
          <w:rFonts w:ascii="Times" w:eastAsia="仿宋_GB2312" w:hAnsi="Times" w:hint="eastAsia"/>
        </w:rPr>
        <w:t>负责制定城市重污染天气道路扬尘控制应急工作方案；强化对城市道路扬尘和建筑垃圾、渣土运输处置扬尘的监管，督促环卫部门加强城市道路机械化清扫（冲洗）保洁作业，严控餐饮油烟污染，突出对露天食品烧烤的监管。对城市渣土运输企业落实扬尘防控责任不到位的情况进行查处。及时汇总应急期间城市强化渣土运输处置以及道路机械化清扫（冲洗）</w:t>
      </w:r>
      <w:r w:rsidR="00810DD5" w:rsidRPr="00783406">
        <w:rPr>
          <w:rFonts w:ascii="Times" w:eastAsia="仿宋_GB2312" w:hAnsi="Times" w:hint="eastAsia"/>
        </w:rPr>
        <w:lastRenderedPageBreak/>
        <w:t>保洁作业的情况，并向市委生态环保办公室报告。</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9</w:t>
      </w:r>
      <w:r w:rsidRPr="00783406">
        <w:rPr>
          <w:rFonts w:ascii="Times" w:eastAsia="仿宋_GB2312" w:hAnsi="Times" w:hint="eastAsia"/>
        </w:rPr>
        <w:t>）市交通运输局。负责指导和督促落实交通运输行业重污染天气应急措施，加大公共交通保障力度。强化交通工程施工扬尘、港口码头扬尘的监管，协助公安部门做好道路交通管控。及时汇总应急期间客货运输、港口、码头受影响情况，</w:t>
      </w:r>
      <w:proofErr w:type="gramStart"/>
      <w:r w:rsidRPr="00783406">
        <w:rPr>
          <w:rFonts w:ascii="Times" w:eastAsia="仿宋_GB2312" w:hAnsi="Times" w:hint="eastAsia"/>
        </w:rPr>
        <w:t>评估重</w:t>
      </w:r>
      <w:proofErr w:type="gramEnd"/>
      <w:r w:rsidRPr="00783406">
        <w:rPr>
          <w:rFonts w:ascii="Times" w:eastAsia="仿宋_GB2312" w:hAnsi="Times" w:hint="eastAsia"/>
        </w:rPr>
        <w:t>污染天气对交通造成的影响，并向市委生态环保办公室报告。</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10</w:t>
      </w:r>
      <w:r w:rsidR="00810DD5" w:rsidRPr="00783406">
        <w:rPr>
          <w:rFonts w:ascii="Times" w:eastAsia="仿宋_GB2312" w:hAnsi="Times" w:hint="eastAsia"/>
        </w:rPr>
        <w:t>）市农业农村局。负责指导和督促落实农业重污染天气应急措施</w:t>
      </w:r>
      <w:r w:rsidRPr="00783406">
        <w:rPr>
          <w:rFonts w:ascii="Times" w:eastAsia="仿宋_GB2312" w:hAnsi="Times" w:hint="eastAsia"/>
        </w:rPr>
        <w:t>；指导和督促秸秆综合利用工作。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11</w:t>
      </w:r>
      <w:r w:rsidRPr="00783406">
        <w:rPr>
          <w:rFonts w:ascii="Times" w:eastAsia="仿宋_GB2312" w:hAnsi="Times" w:hint="eastAsia"/>
        </w:rPr>
        <w:t>）市文体旅游局。</w:t>
      </w:r>
      <w:r w:rsidR="00810DD5" w:rsidRPr="00783406">
        <w:rPr>
          <w:rFonts w:ascii="Times" w:eastAsia="仿宋_GB2312" w:hAnsi="Times" w:hint="eastAsia"/>
        </w:rPr>
        <w:t>协助宣传部门</w:t>
      </w:r>
      <w:r w:rsidRPr="00783406">
        <w:rPr>
          <w:rFonts w:ascii="Times" w:eastAsia="仿宋_GB2312" w:hAnsi="Times" w:hint="eastAsia"/>
        </w:rPr>
        <w:t>指导和督促全市各级</w:t>
      </w:r>
      <w:r w:rsidR="00B83BC8" w:rsidRPr="00783406">
        <w:rPr>
          <w:rFonts w:ascii="Times" w:eastAsia="仿宋_GB2312" w:hAnsi="Times" w:hint="eastAsia"/>
        </w:rPr>
        <w:t>媒体</w:t>
      </w:r>
      <w:r w:rsidRPr="00783406">
        <w:rPr>
          <w:rFonts w:ascii="Times" w:eastAsia="仿宋_GB2312" w:hAnsi="Times" w:hint="eastAsia"/>
        </w:rPr>
        <w:t>做好预警信息的发布工作。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12</w:t>
      </w:r>
      <w:r w:rsidRPr="00783406">
        <w:rPr>
          <w:rFonts w:ascii="Times" w:eastAsia="仿宋_GB2312" w:hAnsi="Times" w:hint="eastAsia"/>
        </w:rPr>
        <w:t>）市卫生健康委。负责制定市重污染天气公众健康防护及医疗保障工作方案；开展重污染天气引发疾病的预防和治疗</w:t>
      </w:r>
      <w:r w:rsidR="00B83BC8" w:rsidRPr="00783406">
        <w:rPr>
          <w:rFonts w:ascii="Times" w:eastAsia="仿宋_GB2312" w:hAnsi="Times" w:hint="eastAsia"/>
        </w:rPr>
        <w:t>工作</w:t>
      </w:r>
      <w:r w:rsidRPr="00783406">
        <w:rPr>
          <w:rFonts w:ascii="Times" w:eastAsia="仿宋_GB2312" w:hAnsi="Times" w:hint="eastAsia"/>
        </w:rPr>
        <w:t>，及时统计报告因重污染天气引发的呼吸道疾病、心脑血管疾病及儿科相关疾病诊疗情况，并相应加强疾病救治力量。</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13</w:t>
      </w:r>
      <w:r w:rsidRPr="00783406">
        <w:rPr>
          <w:rFonts w:ascii="Times" w:eastAsia="仿宋_GB2312" w:hAnsi="Times" w:hint="eastAsia"/>
        </w:rPr>
        <w:t>）市生态环境局。负责市委生态环保办公室的日常工作。负责全市空气质量监测，会同市气象局开展空气质量预报会商，做好信息发布工作；指导、支持和加强工业企业环境监管工作；及时汇总各镇（街道、园区、办事处）、市各有关部门工作情况。</w:t>
      </w:r>
    </w:p>
    <w:p w:rsidR="00810DD5"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14</w:t>
      </w:r>
      <w:r w:rsidRPr="00783406">
        <w:rPr>
          <w:rFonts w:ascii="Times" w:eastAsia="仿宋_GB2312" w:hAnsi="Times" w:hint="eastAsia"/>
        </w:rPr>
        <w:t>）市应急局。</w:t>
      </w:r>
      <w:r w:rsidR="00B83BC8" w:rsidRPr="00783406">
        <w:rPr>
          <w:rFonts w:ascii="Times" w:eastAsia="仿宋_GB2312" w:hAnsi="Times" w:hint="eastAsia"/>
        </w:rPr>
        <w:t>抓</w:t>
      </w:r>
      <w:r w:rsidRPr="00783406">
        <w:rPr>
          <w:rFonts w:ascii="Times" w:eastAsia="仿宋_GB2312" w:hAnsi="Times" w:hint="eastAsia"/>
        </w:rPr>
        <w:t>好危险化学品企业的生产、储存、使用过程中的安全生产工作。指导和督促重点污染企业暂</w:t>
      </w:r>
      <w:r w:rsidR="00B83BC8" w:rsidRPr="00783406">
        <w:rPr>
          <w:rFonts w:ascii="Times" w:eastAsia="仿宋_GB2312" w:hAnsi="Times" w:hint="eastAsia"/>
        </w:rPr>
        <w:t>停、限产时的安全生产工作。</w:t>
      </w:r>
      <w:r w:rsidR="00810DD5" w:rsidRPr="00783406">
        <w:rPr>
          <w:rFonts w:ascii="Times" w:eastAsia="仿宋_GB2312" w:hAnsi="Times" w:hint="eastAsia"/>
        </w:rPr>
        <w:t>指导和</w:t>
      </w:r>
      <w:proofErr w:type="gramStart"/>
      <w:r w:rsidR="00810DD5" w:rsidRPr="00783406">
        <w:rPr>
          <w:rFonts w:ascii="Times" w:eastAsia="仿宋_GB2312" w:hAnsi="Times" w:hint="eastAsia"/>
        </w:rPr>
        <w:t>督促重</w:t>
      </w:r>
      <w:proofErr w:type="gramEnd"/>
      <w:r w:rsidR="00810DD5" w:rsidRPr="00783406">
        <w:rPr>
          <w:rFonts w:ascii="Times" w:eastAsia="仿宋_GB2312" w:hAnsi="Times" w:hint="eastAsia"/>
        </w:rPr>
        <w:t>污染天气下实施禁止销售烟花爆竹监督管理工作。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lastRenderedPageBreak/>
        <w:t>（</w:t>
      </w:r>
      <w:r w:rsidRPr="00783406">
        <w:rPr>
          <w:rFonts w:ascii="Times" w:eastAsia="仿宋_GB2312" w:hAnsi="Times"/>
        </w:rPr>
        <w:t>15</w:t>
      </w:r>
      <w:r w:rsidRPr="00783406">
        <w:rPr>
          <w:rFonts w:ascii="Times" w:eastAsia="仿宋_GB2312" w:hAnsi="Times" w:hint="eastAsia"/>
        </w:rPr>
        <w:t>）市气象局。负责全市大气环境气象条件监测、预报及信息发布工作；会同市生态环境局做好重污染天气预报及信息发布工作，在市政府的统一领导下根据天气条件组织实施人工影响天气作业。</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16</w:t>
      </w:r>
      <w:r w:rsidRPr="00783406">
        <w:rPr>
          <w:rFonts w:ascii="Times" w:eastAsia="仿宋_GB2312" w:hAnsi="Times" w:hint="eastAsia"/>
        </w:rPr>
        <w:t>）市市场监管局。对经营不符合煤质标准的销售单位依法处理。配合市城管</w:t>
      </w:r>
      <w:r w:rsidR="00B83BC8" w:rsidRPr="00783406">
        <w:rPr>
          <w:rFonts w:ascii="Times" w:eastAsia="仿宋_GB2312" w:hAnsi="Times" w:hint="eastAsia"/>
        </w:rPr>
        <w:t>局</w:t>
      </w:r>
      <w:r w:rsidRPr="00783406">
        <w:rPr>
          <w:rFonts w:ascii="Times" w:eastAsia="仿宋_GB2312" w:hAnsi="Times" w:hint="eastAsia"/>
        </w:rPr>
        <w:t>、生态环境</w:t>
      </w:r>
      <w:r w:rsidR="00B83BC8" w:rsidRPr="00783406">
        <w:rPr>
          <w:rFonts w:ascii="Times" w:eastAsia="仿宋_GB2312" w:hAnsi="Times" w:hint="eastAsia"/>
        </w:rPr>
        <w:t>局</w:t>
      </w:r>
      <w:r w:rsidRPr="00783406">
        <w:rPr>
          <w:rFonts w:ascii="Times" w:eastAsia="仿宋_GB2312" w:hAnsi="Times" w:hint="eastAsia"/>
        </w:rPr>
        <w:t>严控餐饮油烟污染；配合市生态环境</w:t>
      </w:r>
      <w:r w:rsidR="00B83BC8" w:rsidRPr="00783406">
        <w:rPr>
          <w:rFonts w:ascii="Times" w:eastAsia="仿宋_GB2312" w:hAnsi="Times" w:hint="eastAsia"/>
        </w:rPr>
        <w:t>局</w:t>
      </w:r>
      <w:r w:rsidRPr="00783406">
        <w:rPr>
          <w:rFonts w:ascii="Times" w:eastAsia="仿宋_GB2312" w:hAnsi="Times" w:hint="eastAsia"/>
        </w:rPr>
        <w:t>对重污染天气加油站、加气站、油罐车等无组织气体排放控制。</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17</w:t>
      </w:r>
      <w:r w:rsidRPr="00783406">
        <w:rPr>
          <w:rFonts w:ascii="Times" w:eastAsia="仿宋_GB2312" w:hAnsi="Times" w:hint="eastAsia"/>
        </w:rPr>
        <w:t>）市商务局。配合市生态环境</w:t>
      </w:r>
      <w:r w:rsidR="00B83BC8" w:rsidRPr="00783406">
        <w:rPr>
          <w:rFonts w:ascii="Times" w:eastAsia="仿宋_GB2312" w:hAnsi="Times" w:hint="eastAsia"/>
        </w:rPr>
        <w:t>局对油气挥发性有机污染物管控，加强</w:t>
      </w:r>
      <w:r w:rsidRPr="00783406">
        <w:rPr>
          <w:rFonts w:ascii="Times" w:eastAsia="仿宋_GB2312" w:hAnsi="Times" w:hint="eastAsia"/>
        </w:rPr>
        <w:t>储油库（加油站、加气站、油罐车等）油气回收治理设施稳定运行情况</w:t>
      </w:r>
      <w:r w:rsidR="00B83BC8" w:rsidRPr="00783406">
        <w:rPr>
          <w:rFonts w:ascii="Times" w:eastAsia="仿宋_GB2312" w:hAnsi="Times" w:hint="eastAsia"/>
        </w:rPr>
        <w:t>监管</w:t>
      </w:r>
      <w:r w:rsidRPr="00783406">
        <w:rPr>
          <w:rFonts w:ascii="Times" w:eastAsia="仿宋_GB2312" w:hAnsi="Times" w:hint="eastAsia"/>
        </w:rPr>
        <w:t>，确保油品质量、挥发性有机污染物排放达标。</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18</w:t>
      </w:r>
      <w:r w:rsidRPr="00783406">
        <w:rPr>
          <w:rFonts w:ascii="Times" w:eastAsia="仿宋_GB2312" w:hAnsi="Times" w:hint="eastAsia"/>
        </w:rPr>
        <w:t>）市水利局。负责做好</w:t>
      </w:r>
      <w:r w:rsidR="00810DD5" w:rsidRPr="00783406">
        <w:rPr>
          <w:rFonts w:ascii="Times" w:eastAsia="仿宋_GB2312" w:hAnsi="Times" w:hint="eastAsia"/>
        </w:rPr>
        <w:t>全市</w:t>
      </w:r>
      <w:r w:rsidRPr="00783406">
        <w:rPr>
          <w:rFonts w:ascii="Times" w:eastAsia="仿宋_GB2312" w:hAnsi="Times" w:hint="eastAsia"/>
        </w:rPr>
        <w:t>水利工程施工扬尘防控工作。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19</w:t>
      </w:r>
      <w:r w:rsidRPr="00783406">
        <w:rPr>
          <w:rFonts w:ascii="Times" w:eastAsia="仿宋_GB2312" w:hAnsi="Times" w:hint="eastAsia"/>
        </w:rPr>
        <w:t>）市供电公司。根据省有关部门要求，在做好全市发</w:t>
      </w:r>
      <w:r w:rsidR="00B83BC8" w:rsidRPr="00783406">
        <w:rPr>
          <w:rFonts w:ascii="Times" w:eastAsia="仿宋_GB2312" w:hAnsi="Times" w:hint="eastAsia"/>
        </w:rPr>
        <w:t>、</w:t>
      </w:r>
      <w:r w:rsidRPr="00783406">
        <w:rPr>
          <w:rFonts w:ascii="Times" w:eastAsia="仿宋_GB2312" w:hAnsi="Times" w:hint="eastAsia"/>
        </w:rPr>
        <w:t>用电平衡工作的基础上，对煤耗高、效率低、治污设施不完善或运行不正常的机组实施限产或停产，及时汇总机组停产、限产情况，并向市委生态环保办公室报告。</w:t>
      </w:r>
    </w:p>
    <w:p w:rsidR="00220CCA" w:rsidRPr="00783406" w:rsidRDefault="00220CCA" w:rsidP="00783406">
      <w:pPr>
        <w:pStyle w:val="af7"/>
        <w:overflowPunct w:val="0"/>
        <w:autoSpaceDE/>
        <w:autoSpaceDN/>
        <w:ind w:firstLine="640"/>
        <w:rPr>
          <w:rFonts w:ascii="Times" w:hAnsi="Times"/>
          <w:b w:val="0"/>
        </w:rPr>
      </w:pPr>
      <w:bookmarkStart w:id="10" w:name="_Toc26889197"/>
      <w:r w:rsidRPr="00783406">
        <w:rPr>
          <w:rFonts w:ascii="Times" w:hAnsi="Times"/>
          <w:b w:val="0"/>
        </w:rPr>
        <w:t xml:space="preserve">2.3  </w:t>
      </w:r>
      <w:r w:rsidRPr="00783406">
        <w:rPr>
          <w:rFonts w:ascii="Times" w:hAnsi="Times" w:hint="eastAsia"/>
          <w:b w:val="0"/>
        </w:rPr>
        <w:t>专家委员会</w:t>
      </w:r>
      <w:bookmarkEnd w:id="10"/>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专家委员会主要负责参与市重污染天气监测、预警、响应及总结评估</w:t>
      </w:r>
      <w:r w:rsidR="00B83BC8" w:rsidRPr="00783406">
        <w:rPr>
          <w:rFonts w:ascii="Times" w:eastAsia="仿宋_GB2312" w:hAnsi="Times" w:hint="eastAsia"/>
        </w:rPr>
        <w:t>。</w:t>
      </w:r>
      <w:r w:rsidRPr="00783406">
        <w:rPr>
          <w:rFonts w:ascii="Times" w:eastAsia="仿宋_GB2312" w:hAnsi="Times" w:hint="eastAsia"/>
        </w:rPr>
        <w:t>针对重污染天气应对涉及的关键问题提出对策和建议，为重污染天气应急管理提供科学技术支撑和指导。</w:t>
      </w:r>
    </w:p>
    <w:p w:rsidR="00220CCA" w:rsidRPr="00783406" w:rsidRDefault="00220CCA" w:rsidP="00783406">
      <w:pPr>
        <w:pStyle w:val="af7"/>
        <w:overflowPunct w:val="0"/>
        <w:autoSpaceDE/>
        <w:autoSpaceDN/>
        <w:ind w:firstLine="640"/>
        <w:rPr>
          <w:rFonts w:ascii="Times" w:hAnsi="Times"/>
          <w:b w:val="0"/>
        </w:rPr>
      </w:pPr>
      <w:bookmarkStart w:id="11" w:name="_Toc26889198"/>
      <w:r w:rsidRPr="00783406">
        <w:rPr>
          <w:rFonts w:ascii="Times" w:hAnsi="Times"/>
          <w:b w:val="0"/>
        </w:rPr>
        <w:t xml:space="preserve">2.4 </w:t>
      </w:r>
      <w:r w:rsidRPr="00783406">
        <w:rPr>
          <w:rFonts w:ascii="Times" w:hAnsi="Times" w:hint="eastAsia"/>
          <w:b w:val="0"/>
        </w:rPr>
        <w:t>各镇（街道、园区、办事处）职责</w:t>
      </w:r>
      <w:bookmarkEnd w:id="11"/>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lastRenderedPageBreak/>
        <w:t>各镇（街道、园区、办事处）成立相应的应急指挥机构，负责组织编制辖区内重污染天气应急管控方案，明确重点企业管控清单并定期更新，认真开展重污染天气预警管控工作。</w:t>
      </w:r>
    </w:p>
    <w:p w:rsidR="00220CCA" w:rsidRPr="00783406" w:rsidRDefault="00BF6E90" w:rsidP="00783406">
      <w:pPr>
        <w:pStyle w:val="af7"/>
        <w:overflowPunct w:val="0"/>
        <w:autoSpaceDE/>
        <w:autoSpaceDN/>
        <w:ind w:firstLine="640"/>
        <w:rPr>
          <w:rFonts w:ascii="Times" w:hAnsi="Times"/>
          <w:b w:val="0"/>
        </w:rPr>
      </w:pPr>
      <w:bookmarkStart w:id="12" w:name="_Toc26889199"/>
      <w:r w:rsidRPr="00783406">
        <w:rPr>
          <w:rFonts w:ascii="Times" w:hAnsi="Times"/>
          <w:b w:val="0"/>
        </w:rPr>
        <w:t xml:space="preserve">2.5 </w:t>
      </w:r>
      <w:r w:rsidR="00220CCA" w:rsidRPr="00783406">
        <w:rPr>
          <w:rFonts w:ascii="Times" w:hAnsi="Times" w:hint="eastAsia"/>
          <w:b w:val="0"/>
        </w:rPr>
        <w:t>企业事业单位、媒体职责及公众义务</w:t>
      </w:r>
      <w:bookmarkEnd w:id="12"/>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w:t>
      </w:r>
      <w:r w:rsidRPr="00783406">
        <w:rPr>
          <w:rFonts w:ascii="Times" w:eastAsia="仿宋_GB2312" w:hAnsi="Times" w:hint="eastAsia"/>
        </w:rPr>
        <w:t>）排放大气污染物的企业事业单位应当加强大气污染防治设施的管理和维护，自觉采取有效措施，努力减少大气污染物排放；列入应急管控名单的企业，应当制定相应的应急方案，并报市生态环境、工信等部门备案，在应急响应启动时，按应急指挥机构要求，采取减排、限排、提高大气污染物处理效率等应急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2</w:t>
      </w:r>
      <w:r w:rsidRPr="00783406">
        <w:rPr>
          <w:rFonts w:ascii="Times" w:eastAsia="仿宋_GB2312" w:hAnsi="Times" w:hint="eastAsia"/>
        </w:rPr>
        <w:t>）</w:t>
      </w:r>
      <w:r w:rsidR="00B83BC8" w:rsidRPr="00783406">
        <w:rPr>
          <w:rFonts w:ascii="Times" w:eastAsia="仿宋_GB2312" w:hAnsi="Times" w:hint="eastAsia"/>
        </w:rPr>
        <w:t>市</w:t>
      </w:r>
      <w:r w:rsidR="00810DD5" w:rsidRPr="00783406">
        <w:rPr>
          <w:rFonts w:ascii="Times" w:eastAsia="仿宋_GB2312" w:hAnsi="Times" w:hint="eastAsia"/>
        </w:rPr>
        <w:t>内</w:t>
      </w:r>
      <w:r w:rsidRPr="00783406">
        <w:rPr>
          <w:rFonts w:ascii="Times" w:eastAsia="仿宋_GB2312" w:hAnsi="Times" w:hint="eastAsia"/>
        </w:rPr>
        <w:t>新闻媒体、互联网新闻信息服务单位应制定相应工作制度和实施方案，按要求统一、及时发布预警信息，为公众提供健康防护和出行建议。</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3</w:t>
      </w:r>
      <w:r w:rsidRPr="00783406">
        <w:rPr>
          <w:rFonts w:ascii="Times" w:eastAsia="仿宋_GB2312" w:hAnsi="Times" w:hint="eastAsia"/>
        </w:rPr>
        <w:t>）公众在收到预警信息后，应自觉参与应急行动，遵守机动车限行、禁燃禁烧等规定，减少生活源大气污染物排放。易感人群应积极采取健康防护措施，避免户外运动。</w:t>
      </w:r>
    </w:p>
    <w:p w:rsidR="00220CCA" w:rsidRPr="00783406" w:rsidRDefault="00220CCA" w:rsidP="00783406">
      <w:pPr>
        <w:pStyle w:val="af6"/>
        <w:overflowPunct w:val="0"/>
        <w:autoSpaceDE/>
        <w:autoSpaceDN/>
        <w:ind w:firstLine="640"/>
        <w:rPr>
          <w:rFonts w:ascii="Times" w:hAnsi="Times"/>
        </w:rPr>
      </w:pPr>
      <w:bookmarkStart w:id="13" w:name="_Toc26889200"/>
      <w:r w:rsidRPr="00783406">
        <w:rPr>
          <w:rFonts w:ascii="Times" w:hAnsi="Times"/>
        </w:rPr>
        <w:t xml:space="preserve">3  </w:t>
      </w:r>
      <w:r w:rsidRPr="00783406">
        <w:rPr>
          <w:rFonts w:ascii="Times" w:hAnsi="Times" w:hint="eastAsia"/>
        </w:rPr>
        <w:t>预测与预警</w:t>
      </w:r>
      <w:bookmarkEnd w:id="13"/>
    </w:p>
    <w:p w:rsidR="00220CCA" w:rsidRPr="00783406" w:rsidRDefault="00220CCA" w:rsidP="00783406">
      <w:pPr>
        <w:pStyle w:val="af7"/>
        <w:overflowPunct w:val="0"/>
        <w:autoSpaceDE/>
        <w:autoSpaceDN/>
        <w:ind w:firstLine="640"/>
        <w:rPr>
          <w:rFonts w:ascii="Times" w:hAnsi="Times"/>
          <w:b w:val="0"/>
        </w:rPr>
      </w:pPr>
      <w:bookmarkStart w:id="14" w:name="_Toc26889201"/>
      <w:r w:rsidRPr="00783406">
        <w:rPr>
          <w:rFonts w:ascii="Times" w:hAnsi="Times"/>
          <w:b w:val="0"/>
        </w:rPr>
        <w:t xml:space="preserve">3.1  </w:t>
      </w:r>
      <w:r w:rsidRPr="00783406">
        <w:rPr>
          <w:rFonts w:ascii="Times" w:hAnsi="Times" w:hint="eastAsia"/>
          <w:b w:val="0"/>
        </w:rPr>
        <w:t>监测</w:t>
      </w:r>
      <w:bookmarkEnd w:id="14"/>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根据《江苏省重污染天气应急预案》，省生态环境和气象部门实施空气质量和气象条件监测，全市空气质量预测由省生态环境和气象部门实施。市生态环境和气象部门做好协调配合，开展空气质量预测。</w:t>
      </w:r>
    </w:p>
    <w:p w:rsidR="00220CCA" w:rsidRPr="00783406" w:rsidRDefault="00220CCA" w:rsidP="00783406">
      <w:pPr>
        <w:pStyle w:val="af7"/>
        <w:overflowPunct w:val="0"/>
        <w:autoSpaceDE/>
        <w:autoSpaceDN/>
        <w:ind w:firstLine="640"/>
        <w:rPr>
          <w:rFonts w:ascii="Times" w:hAnsi="Times"/>
          <w:b w:val="0"/>
        </w:rPr>
      </w:pPr>
      <w:bookmarkStart w:id="15" w:name="_Toc26889202"/>
      <w:r w:rsidRPr="00783406">
        <w:rPr>
          <w:rFonts w:ascii="Times" w:hAnsi="Times"/>
          <w:b w:val="0"/>
        </w:rPr>
        <w:lastRenderedPageBreak/>
        <w:t xml:space="preserve">3.2  </w:t>
      </w:r>
      <w:r w:rsidRPr="00783406">
        <w:rPr>
          <w:rFonts w:ascii="Times" w:hAnsi="Times" w:hint="eastAsia"/>
          <w:b w:val="0"/>
        </w:rPr>
        <w:t>预警</w:t>
      </w:r>
      <w:bookmarkEnd w:id="15"/>
    </w:p>
    <w:p w:rsidR="00220CCA" w:rsidRPr="00783406" w:rsidRDefault="00220CCA" w:rsidP="00783406">
      <w:pPr>
        <w:overflowPunct w:val="0"/>
        <w:autoSpaceDE/>
        <w:autoSpaceDN/>
        <w:spacing w:line="560" w:lineRule="exact"/>
        <w:ind w:firstLine="640"/>
        <w:outlineLvl w:val="0"/>
        <w:rPr>
          <w:rFonts w:ascii="Times" w:eastAsia="仿宋_GB2312" w:hAnsi="Times"/>
        </w:rPr>
      </w:pPr>
      <w:bookmarkStart w:id="16" w:name="_Toc26889018"/>
      <w:bookmarkStart w:id="17" w:name="_Toc26889203"/>
      <w:smartTag w:uri="urn:schemas-microsoft-com:office:smarttags" w:element="chsdate">
        <w:smartTagPr>
          <w:attr w:name="IsROCDate" w:val="False"/>
          <w:attr w:name="IsLunarDate" w:val="False"/>
          <w:attr w:name="Day" w:val="30"/>
          <w:attr w:name="Month" w:val="12"/>
          <w:attr w:name="Year" w:val="1899"/>
        </w:smartTagPr>
        <w:r w:rsidRPr="00783406">
          <w:rPr>
            <w:rFonts w:ascii="Times" w:eastAsia="仿宋_GB2312" w:hAnsi="Times"/>
          </w:rPr>
          <w:t>3.2.1</w:t>
        </w:r>
      </w:smartTag>
      <w:r w:rsidRPr="00783406">
        <w:rPr>
          <w:rFonts w:ascii="Times" w:eastAsia="仿宋_GB2312" w:hAnsi="Times" w:hint="eastAsia"/>
        </w:rPr>
        <w:t>预警级别</w:t>
      </w:r>
      <w:bookmarkEnd w:id="16"/>
      <w:bookmarkEnd w:id="17"/>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根据生态环境部《关于推进重污染天气应急预案修订工作的指导意见》《江苏省重污染天气应急预案》规定，预警从低到高依次分为Ⅲ、Ⅱ、Ⅰ三个级别，分别用黄色、橙色、红色标示，红色预警为最高级别。</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黄色预警：预测未来持续</w:t>
      </w:r>
      <w:r w:rsidRPr="00783406">
        <w:rPr>
          <w:rFonts w:ascii="Times" w:eastAsia="仿宋_GB2312" w:hAnsi="Times"/>
        </w:rPr>
        <w:t>48</w:t>
      </w:r>
      <w:r w:rsidRPr="00783406">
        <w:rPr>
          <w:rFonts w:ascii="Times" w:eastAsia="仿宋_GB2312" w:hAnsi="Times" w:hint="eastAsia"/>
        </w:rPr>
        <w:t>小时区域内空气质量指数（</w:t>
      </w:r>
      <w:r w:rsidRPr="00783406">
        <w:rPr>
          <w:rFonts w:ascii="Times" w:eastAsia="仿宋_GB2312" w:hAnsi="Times"/>
        </w:rPr>
        <w:t>AQI</w:t>
      </w:r>
      <w:r w:rsidRPr="00783406">
        <w:rPr>
          <w:rFonts w:ascii="Times" w:eastAsia="仿宋_GB2312" w:hAnsi="Times" w:hint="eastAsia"/>
        </w:rPr>
        <w:t>）均值达到</w:t>
      </w:r>
      <w:r w:rsidRPr="00783406">
        <w:rPr>
          <w:rFonts w:ascii="Times" w:eastAsia="仿宋_GB2312" w:hAnsi="Times"/>
        </w:rPr>
        <w:t>200</w:t>
      </w:r>
      <w:r w:rsidRPr="00783406">
        <w:rPr>
          <w:rFonts w:ascii="Times" w:eastAsia="仿宋_GB2312" w:hAnsi="Times" w:hint="eastAsia"/>
        </w:rPr>
        <w:t>以上，或监测到区域内</w:t>
      </w:r>
      <w:r w:rsidR="00B83BC8" w:rsidRPr="00783406">
        <w:rPr>
          <w:rFonts w:ascii="Times" w:eastAsia="仿宋_GB2312" w:hAnsi="Times" w:hint="eastAsia"/>
        </w:rPr>
        <w:t>（</w:t>
      </w:r>
      <w:r w:rsidR="00B83BC8" w:rsidRPr="00783406">
        <w:rPr>
          <w:rFonts w:ascii="Times" w:eastAsia="仿宋_GB2312" w:hAnsi="Times"/>
        </w:rPr>
        <w:t>SO</w:t>
      </w:r>
      <w:r w:rsidR="00B83BC8" w:rsidRPr="00783406">
        <w:rPr>
          <w:rFonts w:ascii="Times" w:eastAsia="仿宋_GB2312" w:hAnsi="Times" w:hint="eastAsia"/>
        </w:rPr>
        <w:t>）</w:t>
      </w:r>
      <w:r w:rsidRPr="00783406">
        <w:rPr>
          <w:rFonts w:ascii="Times" w:eastAsia="仿宋_GB2312" w:hAnsi="Times"/>
        </w:rPr>
        <w:t>2</w:t>
      </w:r>
      <w:r w:rsidRPr="00783406">
        <w:rPr>
          <w:rFonts w:ascii="Times" w:eastAsia="仿宋_GB2312" w:hAnsi="Times" w:hint="eastAsia"/>
        </w:rPr>
        <w:t>小时浓度达到</w:t>
      </w:r>
      <w:r w:rsidRPr="00783406">
        <w:rPr>
          <w:rFonts w:ascii="Times" w:eastAsia="仿宋_GB2312" w:hAnsi="Times"/>
        </w:rPr>
        <w:t>500</w:t>
      </w:r>
      <w:r w:rsidRPr="00783406">
        <w:rPr>
          <w:rFonts w:ascii="Times" w:eastAsia="仿宋_GB2312" w:hAnsi="Times" w:hint="eastAsia"/>
        </w:rPr>
        <w:t>微克</w:t>
      </w:r>
      <w:r w:rsidRPr="00783406">
        <w:rPr>
          <w:rFonts w:ascii="Times" w:eastAsia="仿宋_GB2312" w:hAnsi="Times"/>
        </w:rPr>
        <w:t>/</w:t>
      </w:r>
      <w:r w:rsidRPr="00783406">
        <w:rPr>
          <w:rFonts w:ascii="Times" w:eastAsia="仿宋_GB2312" w:hAnsi="Times" w:hint="eastAsia"/>
        </w:rPr>
        <w:t>立方米以上，且未达到高级别预警条件。</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橙色预警：预测未来持续</w:t>
      </w:r>
      <w:r w:rsidRPr="00783406">
        <w:rPr>
          <w:rFonts w:ascii="Times" w:eastAsia="仿宋_GB2312" w:hAnsi="Times"/>
        </w:rPr>
        <w:t>72</w:t>
      </w:r>
      <w:r w:rsidRPr="00783406">
        <w:rPr>
          <w:rFonts w:ascii="Times" w:eastAsia="仿宋_GB2312" w:hAnsi="Times" w:hint="eastAsia"/>
        </w:rPr>
        <w:t>小时区域内空气质量指数（</w:t>
      </w:r>
      <w:r w:rsidRPr="00783406">
        <w:rPr>
          <w:rFonts w:ascii="Times" w:eastAsia="仿宋_GB2312" w:hAnsi="Times"/>
        </w:rPr>
        <w:t>AQI</w:t>
      </w:r>
      <w:r w:rsidRPr="00783406">
        <w:rPr>
          <w:rFonts w:ascii="Times" w:eastAsia="仿宋_GB2312" w:hAnsi="Times" w:hint="eastAsia"/>
        </w:rPr>
        <w:t>）均值达到</w:t>
      </w:r>
      <w:r w:rsidRPr="00783406">
        <w:rPr>
          <w:rFonts w:ascii="Times" w:eastAsia="仿宋_GB2312" w:hAnsi="Times"/>
        </w:rPr>
        <w:t>200</w:t>
      </w:r>
      <w:r w:rsidRPr="00783406">
        <w:rPr>
          <w:rFonts w:ascii="Times" w:eastAsia="仿宋_GB2312" w:hAnsi="Times" w:hint="eastAsia"/>
        </w:rPr>
        <w:t>以上，或监测到区域内</w:t>
      </w:r>
      <w:r w:rsidR="00B83BC8" w:rsidRPr="00783406">
        <w:rPr>
          <w:rFonts w:ascii="Times" w:eastAsia="仿宋_GB2312" w:hAnsi="Times" w:hint="eastAsia"/>
        </w:rPr>
        <w:t>（</w:t>
      </w:r>
      <w:r w:rsidR="00B83BC8" w:rsidRPr="00783406">
        <w:rPr>
          <w:rFonts w:ascii="Times" w:eastAsia="仿宋_GB2312" w:hAnsi="Times"/>
        </w:rPr>
        <w:t>SO</w:t>
      </w:r>
      <w:r w:rsidR="00B83BC8" w:rsidRPr="00783406">
        <w:rPr>
          <w:rFonts w:ascii="Times" w:eastAsia="仿宋_GB2312" w:hAnsi="Times" w:hint="eastAsia"/>
        </w:rPr>
        <w:t>）</w:t>
      </w:r>
      <w:r w:rsidRPr="00783406">
        <w:rPr>
          <w:rFonts w:ascii="Times" w:eastAsia="仿宋_GB2312" w:hAnsi="Times"/>
        </w:rPr>
        <w:t>2</w:t>
      </w:r>
      <w:r w:rsidRPr="00783406">
        <w:rPr>
          <w:rFonts w:ascii="Times" w:eastAsia="仿宋_GB2312" w:hAnsi="Times" w:hint="eastAsia"/>
        </w:rPr>
        <w:t>小时浓度达到</w:t>
      </w:r>
      <w:r w:rsidRPr="00783406">
        <w:rPr>
          <w:rFonts w:ascii="Times" w:eastAsia="仿宋_GB2312" w:hAnsi="Times"/>
        </w:rPr>
        <w:t>650</w:t>
      </w:r>
      <w:r w:rsidRPr="00783406">
        <w:rPr>
          <w:rFonts w:ascii="Times" w:eastAsia="仿宋_GB2312" w:hAnsi="Times" w:hint="eastAsia"/>
        </w:rPr>
        <w:t>微克</w:t>
      </w:r>
      <w:r w:rsidRPr="00783406">
        <w:rPr>
          <w:rFonts w:ascii="Times" w:eastAsia="仿宋_GB2312" w:hAnsi="Times"/>
        </w:rPr>
        <w:t>/</w:t>
      </w:r>
      <w:r w:rsidRPr="00783406">
        <w:rPr>
          <w:rFonts w:ascii="Times" w:eastAsia="仿宋_GB2312" w:hAnsi="Times" w:hint="eastAsia"/>
        </w:rPr>
        <w:t>立方米以上，且未达到高级别预警条件。</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红色预警：预测未来持续</w:t>
      </w:r>
      <w:r w:rsidRPr="00783406">
        <w:rPr>
          <w:rFonts w:ascii="Times" w:eastAsia="仿宋_GB2312" w:hAnsi="Times"/>
        </w:rPr>
        <w:t>96</w:t>
      </w:r>
      <w:r w:rsidRPr="00783406">
        <w:rPr>
          <w:rFonts w:ascii="Times" w:eastAsia="仿宋_GB2312" w:hAnsi="Times" w:hint="eastAsia"/>
        </w:rPr>
        <w:t>小时区域内空气质量指数（</w:t>
      </w:r>
      <w:r w:rsidRPr="00783406">
        <w:rPr>
          <w:rFonts w:ascii="Times" w:eastAsia="仿宋_GB2312" w:hAnsi="Times"/>
        </w:rPr>
        <w:t>AQI</w:t>
      </w:r>
      <w:r w:rsidRPr="00783406">
        <w:rPr>
          <w:rFonts w:ascii="Times" w:eastAsia="仿宋_GB2312" w:hAnsi="Times" w:hint="eastAsia"/>
        </w:rPr>
        <w:t>）均值达到</w:t>
      </w:r>
      <w:r w:rsidRPr="00783406">
        <w:rPr>
          <w:rFonts w:ascii="Times" w:eastAsia="仿宋_GB2312" w:hAnsi="Times"/>
        </w:rPr>
        <w:t>200</w:t>
      </w:r>
      <w:r w:rsidRPr="00783406">
        <w:rPr>
          <w:rFonts w:ascii="Times" w:eastAsia="仿宋_GB2312" w:hAnsi="Times" w:hint="eastAsia"/>
        </w:rPr>
        <w:t>以上，或预测未来</w:t>
      </w:r>
      <w:r w:rsidRPr="00783406">
        <w:rPr>
          <w:rFonts w:ascii="Times" w:eastAsia="仿宋_GB2312" w:hAnsi="Times"/>
        </w:rPr>
        <w:t>24</w:t>
      </w:r>
      <w:r w:rsidRPr="00783406">
        <w:rPr>
          <w:rFonts w:ascii="Times" w:eastAsia="仿宋_GB2312" w:hAnsi="Times" w:hint="eastAsia"/>
        </w:rPr>
        <w:t>小时区域内空气质量指数（</w:t>
      </w:r>
      <w:r w:rsidRPr="00783406">
        <w:rPr>
          <w:rFonts w:ascii="Times" w:eastAsia="仿宋_GB2312" w:hAnsi="Times"/>
        </w:rPr>
        <w:t>AQI</w:t>
      </w:r>
      <w:r w:rsidRPr="00783406">
        <w:rPr>
          <w:rFonts w:ascii="Times" w:eastAsia="仿宋_GB2312" w:hAnsi="Times" w:hint="eastAsia"/>
        </w:rPr>
        <w:t>）均值达到</w:t>
      </w:r>
      <w:r w:rsidRPr="00783406">
        <w:rPr>
          <w:rFonts w:ascii="Times" w:eastAsia="仿宋_GB2312" w:hAnsi="Times"/>
        </w:rPr>
        <w:t>450</w:t>
      </w:r>
      <w:r w:rsidRPr="00783406">
        <w:rPr>
          <w:rFonts w:ascii="Times" w:eastAsia="仿宋_GB2312" w:hAnsi="Times" w:hint="eastAsia"/>
        </w:rPr>
        <w:t>以上，或监测到区域内</w:t>
      </w:r>
      <w:r w:rsidR="00B83BC8" w:rsidRPr="00783406">
        <w:rPr>
          <w:rFonts w:ascii="Times" w:eastAsia="仿宋_GB2312" w:hAnsi="Times" w:hint="eastAsia"/>
        </w:rPr>
        <w:t>（</w:t>
      </w:r>
      <w:r w:rsidR="00B83BC8" w:rsidRPr="00783406">
        <w:rPr>
          <w:rFonts w:ascii="Times" w:eastAsia="仿宋_GB2312" w:hAnsi="Times"/>
        </w:rPr>
        <w:t>SO</w:t>
      </w:r>
      <w:r w:rsidR="00B83BC8" w:rsidRPr="00783406">
        <w:rPr>
          <w:rFonts w:ascii="Times" w:eastAsia="仿宋_GB2312" w:hAnsi="Times" w:hint="eastAsia"/>
        </w:rPr>
        <w:t>）</w:t>
      </w:r>
      <w:r w:rsidRPr="00783406">
        <w:rPr>
          <w:rFonts w:ascii="Times" w:eastAsia="仿宋_GB2312" w:hAnsi="Times"/>
        </w:rPr>
        <w:t>2</w:t>
      </w:r>
      <w:r w:rsidRPr="00783406">
        <w:rPr>
          <w:rFonts w:ascii="Times" w:eastAsia="仿宋_GB2312" w:hAnsi="Times" w:hint="eastAsia"/>
        </w:rPr>
        <w:t>小时浓度达到</w:t>
      </w:r>
      <w:r w:rsidRPr="00783406">
        <w:rPr>
          <w:rFonts w:ascii="Times" w:eastAsia="仿宋_GB2312" w:hAnsi="Times"/>
        </w:rPr>
        <w:t>800</w:t>
      </w:r>
      <w:r w:rsidRPr="00783406">
        <w:rPr>
          <w:rFonts w:ascii="Times" w:eastAsia="仿宋_GB2312" w:hAnsi="Times" w:hint="eastAsia"/>
        </w:rPr>
        <w:t>微克</w:t>
      </w:r>
      <w:r w:rsidRPr="00783406">
        <w:rPr>
          <w:rFonts w:ascii="Times" w:eastAsia="仿宋_GB2312" w:hAnsi="Times"/>
        </w:rPr>
        <w:t>/</w:t>
      </w:r>
      <w:r w:rsidRPr="00783406">
        <w:rPr>
          <w:rFonts w:ascii="Times" w:eastAsia="仿宋_GB2312" w:hAnsi="Times" w:hint="eastAsia"/>
        </w:rPr>
        <w:t>立方米以上。</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可以</w:t>
      </w:r>
      <w:proofErr w:type="gramStart"/>
      <w:r w:rsidRPr="00783406">
        <w:rPr>
          <w:rFonts w:ascii="Times" w:eastAsia="仿宋_GB2312" w:hAnsi="Times" w:hint="eastAsia"/>
        </w:rPr>
        <w:t>跨自然</w:t>
      </w:r>
      <w:proofErr w:type="gramEnd"/>
      <w:r w:rsidRPr="00783406">
        <w:rPr>
          <w:rFonts w:ascii="Times" w:eastAsia="仿宋_GB2312" w:hAnsi="Times" w:hint="eastAsia"/>
        </w:rPr>
        <w:t>日计算未来</w:t>
      </w:r>
      <w:r w:rsidRPr="00783406">
        <w:rPr>
          <w:rFonts w:ascii="Times" w:eastAsia="仿宋_GB2312" w:hAnsi="Times"/>
        </w:rPr>
        <w:t>24</w:t>
      </w:r>
      <w:r w:rsidRPr="00783406">
        <w:rPr>
          <w:rFonts w:ascii="Times" w:eastAsia="仿宋_GB2312" w:hAnsi="Times" w:hint="eastAsia"/>
        </w:rPr>
        <w:t>小时、</w:t>
      </w:r>
      <w:r w:rsidRPr="00783406">
        <w:rPr>
          <w:rFonts w:ascii="Times" w:eastAsia="仿宋_GB2312" w:hAnsi="Times"/>
        </w:rPr>
        <w:t>48</w:t>
      </w:r>
      <w:r w:rsidRPr="00783406">
        <w:rPr>
          <w:rFonts w:ascii="Times" w:eastAsia="仿宋_GB2312" w:hAnsi="Times" w:hint="eastAsia"/>
        </w:rPr>
        <w:t>小时、</w:t>
      </w:r>
      <w:r w:rsidRPr="00783406">
        <w:rPr>
          <w:rFonts w:ascii="Times" w:eastAsia="仿宋_GB2312" w:hAnsi="Times"/>
        </w:rPr>
        <w:t>72</w:t>
      </w:r>
      <w:r w:rsidRPr="00783406">
        <w:rPr>
          <w:rFonts w:ascii="Times" w:eastAsia="仿宋_GB2312" w:hAnsi="Times" w:hint="eastAsia"/>
        </w:rPr>
        <w:t>小时、</w:t>
      </w:r>
      <w:r w:rsidRPr="00783406">
        <w:rPr>
          <w:rFonts w:ascii="Times" w:eastAsia="仿宋_GB2312" w:hAnsi="Times"/>
        </w:rPr>
        <w:t>96</w:t>
      </w:r>
      <w:r w:rsidRPr="00783406">
        <w:rPr>
          <w:rFonts w:ascii="Times" w:eastAsia="仿宋_GB2312" w:hAnsi="Times" w:hint="eastAsia"/>
        </w:rPr>
        <w:t>小时。当预测发生前后两次重污染过程，且间隔时间未达到解除预警条件时，应当按一次重污染过程计算，从高级别启动预警。</w:t>
      </w:r>
    </w:p>
    <w:p w:rsidR="00220CCA" w:rsidRPr="00783406" w:rsidRDefault="00220CCA" w:rsidP="00783406">
      <w:pPr>
        <w:overflowPunct w:val="0"/>
        <w:autoSpaceDE/>
        <w:autoSpaceDN/>
        <w:spacing w:line="560" w:lineRule="exact"/>
        <w:ind w:firstLine="640"/>
        <w:outlineLvl w:val="0"/>
        <w:rPr>
          <w:rFonts w:ascii="Times" w:eastAsia="仿宋_GB2312" w:hAnsi="Times"/>
        </w:rPr>
      </w:pPr>
      <w:bookmarkStart w:id="18" w:name="_Toc26889019"/>
      <w:bookmarkStart w:id="19" w:name="_Toc26889204"/>
      <w:smartTag w:uri="urn:schemas-microsoft-com:office:smarttags" w:element="chsdate">
        <w:smartTagPr>
          <w:attr w:name="Year" w:val="1899"/>
          <w:attr w:name="Month" w:val="12"/>
          <w:attr w:name="Day" w:val="30"/>
          <w:attr w:name="IsLunarDate" w:val="False"/>
          <w:attr w:name="IsROCDate" w:val="False"/>
        </w:smartTagPr>
        <w:r w:rsidRPr="00783406">
          <w:rPr>
            <w:rFonts w:ascii="Times" w:eastAsia="仿宋_GB2312" w:hAnsi="Times"/>
          </w:rPr>
          <w:t>3.2.2</w:t>
        </w:r>
      </w:smartTag>
      <w:r w:rsidRPr="00783406">
        <w:rPr>
          <w:rFonts w:ascii="Times" w:eastAsia="仿宋_GB2312" w:hAnsi="Times" w:hint="eastAsia"/>
        </w:rPr>
        <w:t>预警启动与解除</w:t>
      </w:r>
      <w:bookmarkEnd w:id="18"/>
      <w:bookmarkEnd w:id="19"/>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w:t>
      </w:r>
      <w:r w:rsidRPr="00783406">
        <w:rPr>
          <w:rFonts w:ascii="Times" w:eastAsia="仿宋_GB2312" w:hAnsi="Times" w:hint="eastAsia"/>
        </w:rPr>
        <w:t>）预警启动。</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根据《江苏省重污染天气应急预案》，预警启动遵循“省级</w:t>
      </w:r>
      <w:r w:rsidRPr="00783406">
        <w:rPr>
          <w:rFonts w:ascii="Times" w:eastAsia="仿宋_GB2312" w:hAnsi="Times" w:hint="eastAsia"/>
        </w:rPr>
        <w:lastRenderedPageBreak/>
        <w:t>指令、市级响应”原则。黄色预警，启动Ⅲ级应急响应措施；橙色预警，启动Ⅱ级应急响应措施；红色预警，启动Ⅰ级应急响应措施。重大活动空气质量保障或特殊季节空气质量管控期间，经市政府同意，可以提高应急响应级别。</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收到泰州市重污染天气应急指挥中心办公室发布预警应急响应信息后，全市在</w:t>
      </w:r>
      <w:r w:rsidRPr="00783406">
        <w:rPr>
          <w:rFonts w:ascii="Times" w:eastAsia="仿宋_GB2312" w:hAnsi="Times"/>
        </w:rPr>
        <w:t>3</w:t>
      </w:r>
      <w:r w:rsidRPr="00783406">
        <w:rPr>
          <w:rFonts w:ascii="Times" w:eastAsia="仿宋_GB2312" w:hAnsi="Times" w:hint="eastAsia"/>
        </w:rPr>
        <w:t>个小时内启动相应级别的应急响应措施。</w:t>
      </w:r>
    </w:p>
    <w:p w:rsidR="00220CCA" w:rsidRPr="00783406" w:rsidRDefault="00220CCA" w:rsidP="00783406">
      <w:pPr>
        <w:numPr>
          <w:ilvl w:val="255"/>
          <w:numId w:val="0"/>
        </w:numPr>
        <w:overflowPunct w:val="0"/>
        <w:autoSpaceDE/>
        <w:autoSpaceDN/>
        <w:spacing w:line="560" w:lineRule="exact"/>
        <w:ind w:firstLineChars="200" w:firstLine="640"/>
        <w:rPr>
          <w:rFonts w:ascii="Times" w:eastAsia="仿宋_GB2312" w:hAnsi="Times"/>
        </w:rPr>
      </w:pPr>
      <w:r w:rsidRPr="00783406">
        <w:rPr>
          <w:rFonts w:ascii="Times" w:eastAsia="仿宋_GB2312" w:hAnsi="Times" w:hint="eastAsia"/>
        </w:rPr>
        <w:t>（</w:t>
      </w:r>
      <w:r w:rsidR="00007BEF" w:rsidRPr="00783406">
        <w:rPr>
          <w:rFonts w:ascii="Times" w:eastAsia="仿宋_GB2312" w:hAnsi="Times" w:hint="eastAsia"/>
        </w:rPr>
        <w:t>2</w:t>
      </w:r>
      <w:r w:rsidRPr="00783406">
        <w:rPr>
          <w:rFonts w:ascii="Times" w:eastAsia="仿宋_GB2312" w:hAnsi="Times" w:hint="eastAsia"/>
        </w:rPr>
        <w:t>）预警应急响应信息审签</w:t>
      </w:r>
      <w:r w:rsidR="00CC0D7F" w:rsidRPr="00783406">
        <w:rPr>
          <w:rFonts w:ascii="Times" w:eastAsia="仿宋_GB2312" w:hAnsi="Times" w:hint="eastAsia"/>
        </w:rPr>
        <w:t>。</w:t>
      </w:r>
    </w:p>
    <w:p w:rsidR="00220CCA" w:rsidRPr="00783406" w:rsidRDefault="00220CCA" w:rsidP="00783406">
      <w:pPr>
        <w:numPr>
          <w:ilvl w:val="255"/>
          <w:numId w:val="0"/>
        </w:numPr>
        <w:overflowPunct w:val="0"/>
        <w:autoSpaceDE/>
        <w:autoSpaceDN/>
        <w:spacing w:line="560" w:lineRule="exact"/>
        <w:ind w:firstLineChars="200"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黄色预警应急响应信息由市重污染天气应急指挥中心办公室副主任批准后发布；</w:t>
      </w:r>
    </w:p>
    <w:p w:rsidR="00220CCA" w:rsidRPr="00783406" w:rsidRDefault="00220CCA" w:rsidP="00783406">
      <w:pPr>
        <w:numPr>
          <w:ilvl w:val="255"/>
          <w:numId w:val="0"/>
        </w:numPr>
        <w:overflowPunct w:val="0"/>
        <w:autoSpaceDE/>
        <w:autoSpaceDN/>
        <w:spacing w:line="560" w:lineRule="exact"/>
        <w:ind w:firstLineChars="200"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橙色预警应急响应信息由市重污染天气应急指挥中心办公室主任批准后发布；</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红色预警应急响应信息由市重污染天气应急指挥中心办公室主任审核，报请市政府批准后发布。</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00007BEF" w:rsidRPr="00783406">
        <w:rPr>
          <w:rFonts w:ascii="Times" w:eastAsia="仿宋_GB2312" w:hAnsi="Times" w:hint="eastAsia"/>
        </w:rPr>
        <w:t>3</w:t>
      </w:r>
      <w:r w:rsidRPr="00783406">
        <w:rPr>
          <w:rFonts w:ascii="Times" w:eastAsia="仿宋_GB2312" w:hAnsi="Times" w:hint="eastAsia"/>
        </w:rPr>
        <w:t>）预警等级调整与解除</w:t>
      </w:r>
      <w:r w:rsidR="00CC0D7F" w:rsidRPr="00783406">
        <w:rPr>
          <w:rFonts w:ascii="Times" w:eastAsia="仿宋_GB2312" w:hAnsi="Times" w:hint="eastAsia"/>
        </w:rPr>
        <w:t>。</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市委生态环保办公室应根据泰州重污染天气应急指挥中心的指令和重污染天气变化情况，及时调整应急响应级别。</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当区域空气质量改善到黄色预警启动标准以下，且预测未来</w:t>
      </w:r>
      <w:r w:rsidRPr="00783406">
        <w:rPr>
          <w:rFonts w:ascii="Times" w:eastAsia="仿宋_GB2312" w:hAnsi="Times"/>
        </w:rPr>
        <w:t>36</w:t>
      </w:r>
      <w:r w:rsidRPr="00783406">
        <w:rPr>
          <w:rFonts w:ascii="Times" w:eastAsia="仿宋_GB2312" w:hAnsi="Times" w:hint="eastAsia"/>
        </w:rPr>
        <w:t>小时空气质量保持或好转，根据泰州重污染天气应急指挥中心办公室的指令，解除预警。</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00CC0D7F" w:rsidRPr="00783406">
        <w:rPr>
          <w:rFonts w:ascii="Times" w:eastAsia="仿宋_GB2312" w:hAnsi="Times" w:hint="eastAsia"/>
        </w:rPr>
        <w:t>4</w:t>
      </w:r>
      <w:r w:rsidRPr="00783406">
        <w:rPr>
          <w:rFonts w:ascii="Times" w:eastAsia="仿宋_GB2312" w:hAnsi="Times" w:hint="eastAsia"/>
        </w:rPr>
        <w:t>）预警方式。</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预警信息的发布、调整和解除，可通过文件、广播、电视、报刊、通信、信息网络等方式进行。</w:t>
      </w:r>
    </w:p>
    <w:p w:rsidR="00220CCA" w:rsidRPr="00783406" w:rsidRDefault="00220CCA" w:rsidP="00783406">
      <w:pPr>
        <w:pStyle w:val="af6"/>
        <w:overflowPunct w:val="0"/>
        <w:autoSpaceDE/>
        <w:autoSpaceDN/>
        <w:ind w:firstLine="640"/>
        <w:rPr>
          <w:rFonts w:ascii="Times" w:hAnsi="Times"/>
        </w:rPr>
      </w:pPr>
      <w:bookmarkStart w:id="20" w:name="_Toc26889205"/>
      <w:r w:rsidRPr="00783406">
        <w:rPr>
          <w:rFonts w:ascii="Times" w:hAnsi="Times"/>
        </w:rPr>
        <w:lastRenderedPageBreak/>
        <w:t xml:space="preserve">4  </w:t>
      </w:r>
      <w:r w:rsidRPr="00783406">
        <w:rPr>
          <w:rFonts w:ascii="Times" w:hAnsi="Times" w:hint="eastAsia"/>
        </w:rPr>
        <w:t>应急响应</w:t>
      </w:r>
      <w:bookmarkEnd w:id="20"/>
    </w:p>
    <w:p w:rsidR="00220CCA" w:rsidRPr="00783406" w:rsidRDefault="00220CCA" w:rsidP="00783406">
      <w:pPr>
        <w:pStyle w:val="af7"/>
        <w:overflowPunct w:val="0"/>
        <w:autoSpaceDE/>
        <w:autoSpaceDN/>
        <w:ind w:firstLine="640"/>
        <w:rPr>
          <w:rFonts w:ascii="Times" w:hAnsi="Times"/>
          <w:b w:val="0"/>
        </w:rPr>
      </w:pPr>
      <w:bookmarkStart w:id="21" w:name="_Toc26889206"/>
      <w:r w:rsidRPr="00783406">
        <w:rPr>
          <w:rFonts w:ascii="Times" w:hAnsi="Times"/>
          <w:b w:val="0"/>
        </w:rPr>
        <w:t xml:space="preserve">4.1  </w:t>
      </w:r>
      <w:r w:rsidRPr="00783406">
        <w:rPr>
          <w:rFonts w:ascii="Times" w:hAnsi="Times" w:hint="eastAsia"/>
          <w:b w:val="0"/>
        </w:rPr>
        <w:t>响应程序</w:t>
      </w:r>
      <w:bookmarkEnd w:id="21"/>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预警信息发布后，各镇（街道、园区、办事处）组织实施应急响应措施，市重污染天气应急指挥中心各成员单位按照各自职责做好应对工作。</w:t>
      </w:r>
    </w:p>
    <w:p w:rsidR="00220CCA" w:rsidRPr="00783406" w:rsidRDefault="00220CCA" w:rsidP="00783406">
      <w:pPr>
        <w:pStyle w:val="af7"/>
        <w:overflowPunct w:val="0"/>
        <w:autoSpaceDE/>
        <w:autoSpaceDN/>
        <w:ind w:firstLine="640"/>
        <w:rPr>
          <w:rFonts w:ascii="Times" w:hAnsi="Times"/>
          <w:b w:val="0"/>
        </w:rPr>
      </w:pPr>
      <w:bookmarkStart w:id="22" w:name="_Toc26889207"/>
      <w:r w:rsidRPr="00783406">
        <w:rPr>
          <w:rFonts w:ascii="Times" w:hAnsi="Times"/>
          <w:b w:val="0"/>
        </w:rPr>
        <w:t xml:space="preserve">4.2  </w:t>
      </w:r>
      <w:r w:rsidRPr="00783406">
        <w:rPr>
          <w:rFonts w:ascii="Times" w:hAnsi="Times" w:hint="eastAsia"/>
          <w:b w:val="0"/>
        </w:rPr>
        <w:t>响应措施</w:t>
      </w:r>
      <w:bookmarkEnd w:id="22"/>
    </w:p>
    <w:p w:rsidR="00220CCA" w:rsidRPr="00783406" w:rsidRDefault="00220CCA" w:rsidP="00783406">
      <w:pPr>
        <w:overflowPunct w:val="0"/>
        <w:autoSpaceDE/>
        <w:autoSpaceDN/>
        <w:spacing w:line="560" w:lineRule="exact"/>
        <w:ind w:firstLine="640"/>
        <w:rPr>
          <w:rFonts w:ascii="Times" w:eastAsia="仿宋_GB2312" w:hAnsi="Times"/>
        </w:rPr>
      </w:pPr>
      <w:smartTag w:uri="urn:schemas-microsoft-com:office:smarttags" w:element="chsdate">
        <w:smartTagPr>
          <w:attr w:name="Year" w:val="1899"/>
          <w:attr w:name="Month" w:val="12"/>
          <w:attr w:name="Day" w:val="30"/>
          <w:attr w:name="IsLunarDate" w:val="False"/>
          <w:attr w:name="IsROCDate" w:val="False"/>
        </w:smartTagPr>
        <w:r w:rsidRPr="00783406">
          <w:rPr>
            <w:rFonts w:ascii="Times" w:eastAsia="仿宋_GB2312" w:hAnsi="Times"/>
          </w:rPr>
          <w:t>4.2.1</w:t>
        </w:r>
      </w:smartTag>
      <w:r w:rsidRPr="00783406">
        <w:rPr>
          <w:rFonts w:ascii="Times" w:eastAsia="仿宋_GB2312" w:hAnsi="Times" w:hint="eastAsia"/>
        </w:rPr>
        <w:t>Ⅲ级应急响应措施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（一）健康防护措施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提醒儿童、孕妇、老年人和患有呼吸道疾病、心脑血管疾病等易感人群留在室内；</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中小学和幼儿园停止体育课及户外活动；</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一般人群应当避免户外活动，户外作业者应当</w:t>
      </w:r>
      <w:r w:rsidR="00B83BC8" w:rsidRPr="00783406">
        <w:rPr>
          <w:rFonts w:ascii="Times" w:eastAsia="仿宋_GB2312" w:hAnsi="Times" w:hint="eastAsia"/>
        </w:rPr>
        <w:t>做好</w:t>
      </w:r>
      <w:r w:rsidRPr="00783406">
        <w:rPr>
          <w:rFonts w:ascii="Times" w:eastAsia="仿宋_GB2312" w:hAnsi="Times" w:hint="eastAsia"/>
        </w:rPr>
        <w:t>防护</w:t>
      </w:r>
      <w:r w:rsidR="00B83BC8" w:rsidRPr="00783406">
        <w:rPr>
          <w:rFonts w:ascii="Times" w:eastAsia="仿宋_GB2312" w:hAnsi="Times" w:hint="eastAsia"/>
        </w:rPr>
        <w:t>措施</w:t>
      </w:r>
      <w:r w:rsidRPr="00783406">
        <w:rPr>
          <w:rFonts w:ascii="Times" w:eastAsia="仿宋_GB2312" w:hAnsi="Times" w:hint="eastAsia"/>
        </w:rPr>
        <w:t>。</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（二）建议性污染减排措施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尽量乘坐公共交通工具出行，减少小汽车上路行驶；</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驻车时及时熄火，减少车辆原地</w:t>
      </w:r>
      <w:proofErr w:type="gramStart"/>
      <w:r w:rsidRPr="00783406">
        <w:rPr>
          <w:rFonts w:ascii="Times" w:eastAsia="仿宋_GB2312" w:hAnsi="Times" w:hint="eastAsia"/>
        </w:rPr>
        <w:t>怠</w:t>
      </w:r>
      <w:proofErr w:type="gramEnd"/>
      <w:r w:rsidRPr="00783406">
        <w:rPr>
          <w:rFonts w:ascii="Times" w:eastAsia="仿宋_GB2312" w:hAnsi="Times" w:hint="eastAsia"/>
        </w:rPr>
        <w:t>速运行时间；</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倡导公众节约用电；</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4.</w:t>
      </w:r>
      <w:r w:rsidRPr="00783406">
        <w:rPr>
          <w:rFonts w:ascii="Times" w:eastAsia="仿宋_GB2312" w:hAnsi="Times" w:hint="eastAsia"/>
        </w:rPr>
        <w:t>燃煤企业使用硫分低于</w:t>
      </w:r>
      <w:r w:rsidRPr="00783406">
        <w:rPr>
          <w:rFonts w:ascii="Times" w:eastAsia="仿宋_GB2312" w:hAnsi="Times"/>
        </w:rPr>
        <w:t>0.7%</w:t>
      </w:r>
      <w:r w:rsidRPr="00783406">
        <w:rPr>
          <w:rFonts w:ascii="Times" w:eastAsia="仿宋_GB2312" w:hAnsi="Times" w:hint="eastAsia"/>
        </w:rPr>
        <w:t>、灰分低于</w:t>
      </w:r>
      <w:r w:rsidRPr="00783406">
        <w:rPr>
          <w:rFonts w:ascii="Times" w:eastAsia="仿宋_GB2312" w:hAnsi="Times"/>
        </w:rPr>
        <w:t>15%</w:t>
      </w:r>
      <w:r w:rsidRPr="00783406">
        <w:rPr>
          <w:rFonts w:ascii="Times" w:eastAsia="仿宋_GB2312" w:hAnsi="Times" w:hint="eastAsia"/>
        </w:rPr>
        <w:t>的优质煤炭，削减大气污染物排放；</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5.</w:t>
      </w:r>
      <w:r w:rsidRPr="00783406">
        <w:rPr>
          <w:rFonts w:ascii="Times" w:eastAsia="仿宋_GB2312" w:hAnsi="Times" w:hint="eastAsia"/>
        </w:rPr>
        <w:t>积极利用区外来电，严格执行绿色节能调度；火电机组中，天然气电厂和超低排放燃煤电厂优先发电；超低排放燃煤电厂在满足区域供电平衡和热力供应的前提下，煤耗低的机组优先发</w:t>
      </w:r>
      <w:r w:rsidRPr="00783406">
        <w:rPr>
          <w:rFonts w:ascii="Times" w:eastAsia="仿宋_GB2312" w:hAnsi="Times" w:hint="eastAsia"/>
        </w:rPr>
        <w:lastRenderedPageBreak/>
        <w:t>电。</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（三）强制性污染减排措施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在保障城市正常运转的前提下，加大对燃煤锅炉、施工场地、机动车排放、工业企业等重点大气污染源的执法检查频次，确保其大气污染物达标排放；</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根据Ⅲ级应急减</w:t>
      </w:r>
      <w:proofErr w:type="gramStart"/>
      <w:r w:rsidRPr="00783406">
        <w:rPr>
          <w:rFonts w:ascii="Times" w:eastAsia="仿宋_GB2312" w:hAnsi="Times" w:hint="eastAsia"/>
        </w:rPr>
        <w:t>排项目</w:t>
      </w:r>
      <w:proofErr w:type="gramEnd"/>
      <w:r w:rsidRPr="00783406">
        <w:rPr>
          <w:rFonts w:ascii="Times" w:eastAsia="仿宋_GB2312" w:hAnsi="Times" w:hint="eastAsia"/>
        </w:rPr>
        <w:t>清单，在确保安全生产的前提下，对铸造、水泥、钢铁、化工等重点排污单位有计划地实施限产或停产，限产优先采用部分生产线停产的方式实现；</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工业企业不得开停车作业与检修放空作业，船舶修造企业暂停露天喷涂作业；</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4.</w:t>
      </w:r>
      <w:r w:rsidRPr="00783406">
        <w:rPr>
          <w:rFonts w:ascii="Times" w:eastAsia="仿宋_GB2312" w:hAnsi="Times" w:hint="eastAsia"/>
        </w:rPr>
        <w:t>停止爆破、破碎、建筑物拆除、无封闭混凝土搅拌作业，停止室外工地喷涂粉刷、护坡喷浆作业；</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5.</w:t>
      </w:r>
      <w:r w:rsidRPr="00783406">
        <w:rPr>
          <w:rFonts w:ascii="Times" w:eastAsia="仿宋_GB2312" w:hAnsi="Times" w:hint="eastAsia"/>
        </w:rPr>
        <w:t>施工工地的土方开挖、路面开挖、路面洗刨、土方运输、楼层垃圾清扫作业以及粉碎、切割、锯刨等机械作业暂停；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6.</w:t>
      </w:r>
      <w:r w:rsidRPr="00783406">
        <w:rPr>
          <w:rFonts w:ascii="Times" w:eastAsia="仿宋_GB2312" w:hAnsi="Times" w:hint="eastAsia"/>
        </w:rPr>
        <w:t>加大施工工地洒水降尘频次，对施工工地出入口道路实施机械化冲洗，对裸露地面、物料堆场以及停工工地等加强遮盖；</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7.</w:t>
      </w:r>
      <w:r w:rsidRPr="00783406">
        <w:rPr>
          <w:rFonts w:ascii="Times" w:eastAsia="仿宋_GB2312" w:hAnsi="Times" w:hint="eastAsia"/>
        </w:rPr>
        <w:t>易产生扬尘污染的干散货码头、堆场停止作业，并做好场地洒水降尘工作；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8.</w:t>
      </w:r>
      <w:r w:rsidRPr="00783406">
        <w:rPr>
          <w:rFonts w:ascii="Times" w:eastAsia="仿宋_GB2312" w:hAnsi="Times" w:hint="eastAsia"/>
        </w:rPr>
        <w:t>散装建筑材料、建筑材料、渣土、沙石运输车辆禁止上路行驶；</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9.</w:t>
      </w:r>
      <w:r w:rsidRPr="00783406">
        <w:rPr>
          <w:rFonts w:ascii="Times" w:eastAsia="仿宋_GB2312" w:hAnsi="Times" w:hint="eastAsia"/>
        </w:rPr>
        <w:t>加大道路机械化清扫（冲洗）保洁频次和作业范围；</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10.</w:t>
      </w:r>
      <w:r w:rsidRPr="00783406">
        <w:rPr>
          <w:rFonts w:ascii="Times" w:eastAsia="仿宋_GB2312" w:hAnsi="Times" w:hint="eastAsia"/>
        </w:rPr>
        <w:t>严格落实农作物秸秆及杂物禁烧措施；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lastRenderedPageBreak/>
        <w:t>11.</w:t>
      </w:r>
      <w:r w:rsidRPr="00783406">
        <w:rPr>
          <w:rFonts w:ascii="Times" w:eastAsia="仿宋_GB2312" w:hAnsi="Times" w:hint="eastAsia"/>
        </w:rPr>
        <w:t>禁止露天烧烤；</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12.</w:t>
      </w:r>
      <w:r w:rsidRPr="00783406">
        <w:rPr>
          <w:rFonts w:ascii="Times" w:eastAsia="仿宋_GB2312" w:hAnsi="Times" w:hint="eastAsia"/>
        </w:rPr>
        <w:t>禁止烟花爆竹燃放。</w:t>
      </w:r>
    </w:p>
    <w:p w:rsidR="00220CCA" w:rsidRPr="00783406" w:rsidRDefault="00220CCA" w:rsidP="00783406">
      <w:pPr>
        <w:overflowPunct w:val="0"/>
        <w:autoSpaceDE/>
        <w:autoSpaceDN/>
        <w:spacing w:line="560" w:lineRule="exact"/>
        <w:ind w:firstLine="640"/>
        <w:rPr>
          <w:rFonts w:ascii="Times" w:eastAsia="仿宋_GB2312" w:hAnsi="Times"/>
        </w:rPr>
      </w:pPr>
      <w:smartTag w:uri="urn:schemas-microsoft-com:office:smarttags" w:element="chsdate">
        <w:smartTagPr>
          <w:attr w:name="Year" w:val="1899"/>
          <w:attr w:name="Month" w:val="12"/>
          <w:attr w:name="Day" w:val="30"/>
          <w:attr w:name="IsLunarDate" w:val="False"/>
          <w:attr w:name="IsROCDate" w:val="False"/>
        </w:smartTagPr>
        <w:r w:rsidRPr="00783406">
          <w:rPr>
            <w:rFonts w:ascii="Times" w:eastAsia="仿宋_GB2312" w:hAnsi="Times"/>
          </w:rPr>
          <w:t>4.2.2</w:t>
        </w:r>
      </w:smartTag>
      <w:r w:rsidRPr="00783406">
        <w:rPr>
          <w:rFonts w:ascii="Times" w:eastAsia="仿宋_GB2312" w:hAnsi="Times" w:hint="eastAsia"/>
        </w:rPr>
        <w:t>Ⅱ级应急响应措施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（一）健康防护措施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儿童、孕妇、老年人和患有心脑血管疾病、呼吸道疾病等易感人</w:t>
      </w:r>
      <w:proofErr w:type="gramStart"/>
      <w:r w:rsidRPr="00783406">
        <w:rPr>
          <w:rFonts w:ascii="Times" w:eastAsia="仿宋_GB2312" w:hAnsi="Times" w:hint="eastAsia"/>
        </w:rPr>
        <w:t>群应当</w:t>
      </w:r>
      <w:proofErr w:type="gramEnd"/>
      <w:r w:rsidRPr="00783406">
        <w:rPr>
          <w:rFonts w:ascii="Times" w:eastAsia="仿宋_GB2312" w:hAnsi="Times" w:hint="eastAsia"/>
        </w:rPr>
        <w:t>留在室内；</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停止露天体育比赛活动及其他露天举办的群体性活动；</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学校和幼儿园停止户外活动；</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4.</w:t>
      </w:r>
      <w:r w:rsidRPr="00783406">
        <w:rPr>
          <w:rFonts w:ascii="Times" w:eastAsia="仿宋_GB2312" w:hAnsi="Times" w:hint="eastAsia"/>
        </w:rPr>
        <w:t>一般人群应当避免户外活动，户外作业人员应当</w:t>
      </w:r>
      <w:r w:rsidR="00B83BC8" w:rsidRPr="00783406">
        <w:rPr>
          <w:rFonts w:ascii="Times" w:eastAsia="仿宋_GB2312" w:hAnsi="Times" w:hint="eastAsia"/>
        </w:rPr>
        <w:t>做好</w:t>
      </w:r>
      <w:r w:rsidRPr="00783406">
        <w:rPr>
          <w:rFonts w:ascii="Times" w:eastAsia="仿宋_GB2312" w:hAnsi="Times" w:hint="eastAsia"/>
        </w:rPr>
        <w:t>防护</w:t>
      </w:r>
      <w:r w:rsidR="00B83BC8" w:rsidRPr="00783406">
        <w:rPr>
          <w:rFonts w:ascii="Times" w:eastAsia="仿宋_GB2312" w:hAnsi="Times" w:hint="eastAsia"/>
        </w:rPr>
        <w:t>措施</w:t>
      </w:r>
      <w:r w:rsidRPr="00783406">
        <w:rPr>
          <w:rFonts w:ascii="Times" w:eastAsia="仿宋_GB2312" w:hAnsi="Times" w:hint="eastAsia"/>
        </w:rPr>
        <w:t>并缩短户外作业时间。</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（二）建议性污染减排措施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尽量乘坐公共交通工具出行，公共交通管理部门加大公共交通运力保障；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驻车时及时熄火，减少车辆原地</w:t>
      </w:r>
      <w:proofErr w:type="gramStart"/>
      <w:r w:rsidRPr="00783406">
        <w:rPr>
          <w:rFonts w:ascii="Times" w:eastAsia="仿宋_GB2312" w:hAnsi="Times" w:hint="eastAsia"/>
        </w:rPr>
        <w:t>怠</w:t>
      </w:r>
      <w:proofErr w:type="gramEnd"/>
      <w:r w:rsidRPr="00783406">
        <w:rPr>
          <w:rFonts w:ascii="Times" w:eastAsia="仿宋_GB2312" w:hAnsi="Times" w:hint="eastAsia"/>
        </w:rPr>
        <w:t>速运行时间；</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倡导公众节约用电；</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4.</w:t>
      </w:r>
      <w:r w:rsidRPr="00783406">
        <w:rPr>
          <w:rFonts w:ascii="Times" w:eastAsia="仿宋_GB2312" w:hAnsi="Times" w:hint="eastAsia"/>
        </w:rPr>
        <w:t>燃煤企业使用硫分低于</w:t>
      </w:r>
      <w:r w:rsidRPr="00783406">
        <w:rPr>
          <w:rFonts w:ascii="Times" w:eastAsia="仿宋_GB2312" w:hAnsi="Times"/>
        </w:rPr>
        <w:t>0.7%</w:t>
      </w:r>
      <w:r w:rsidRPr="00783406">
        <w:rPr>
          <w:rFonts w:ascii="Times" w:eastAsia="仿宋_GB2312" w:hAnsi="Times" w:hint="eastAsia"/>
        </w:rPr>
        <w:t>、灰分低于</w:t>
      </w:r>
      <w:r w:rsidRPr="00783406">
        <w:rPr>
          <w:rFonts w:ascii="Times" w:eastAsia="仿宋_GB2312" w:hAnsi="Times"/>
        </w:rPr>
        <w:t>15%</w:t>
      </w:r>
      <w:r w:rsidRPr="00783406">
        <w:rPr>
          <w:rFonts w:ascii="Times" w:eastAsia="仿宋_GB2312" w:hAnsi="Times" w:hint="eastAsia"/>
        </w:rPr>
        <w:t>的优质煤炭，削减大气污染物排放。</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（三）强制性污染减排措施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加大对燃煤锅炉、施工场地、机动车排放、工业企业等重点大气污染源的执法检查频次，确保其污染防治设施高效运转；</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根据Ⅱ级应急减</w:t>
      </w:r>
      <w:proofErr w:type="gramStart"/>
      <w:r w:rsidRPr="00783406">
        <w:rPr>
          <w:rFonts w:ascii="Times" w:eastAsia="仿宋_GB2312" w:hAnsi="Times" w:hint="eastAsia"/>
        </w:rPr>
        <w:t>排项目</w:t>
      </w:r>
      <w:proofErr w:type="gramEnd"/>
      <w:r w:rsidRPr="00783406">
        <w:rPr>
          <w:rFonts w:ascii="Times" w:eastAsia="仿宋_GB2312" w:hAnsi="Times" w:hint="eastAsia"/>
        </w:rPr>
        <w:t>清单，在确保安全生产的前提下，对铸造、水泥、钢铁、化工、电力等重点排污单位有计划地实施</w:t>
      </w:r>
      <w:r w:rsidRPr="00783406">
        <w:rPr>
          <w:rFonts w:ascii="Times" w:eastAsia="仿宋_GB2312" w:hAnsi="Times" w:hint="eastAsia"/>
        </w:rPr>
        <w:lastRenderedPageBreak/>
        <w:t>限产或停产，限产优先采用部分生产线停产的方式实现；</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积极利用区外来电，严格执行绿色节能调度；火电机组中，天然气电厂和超低排放燃煤电厂优先发电；超低排放燃煤电厂在满足区域供电平衡和热力供应的前提下，煤耗低的机组优先发电；</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4.</w:t>
      </w:r>
      <w:r w:rsidRPr="00783406">
        <w:rPr>
          <w:rFonts w:ascii="Times" w:eastAsia="仿宋_GB2312" w:hAnsi="Times" w:hint="eastAsia"/>
        </w:rPr>
        <w:t>工业企业不得开停车作业与检修放空作业，船舶修造、汽车维修企业暂停喷涂作业；</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5.</w:t>
      </w:r>
      <w:r w:rsidRPr="00783406">
        <w:rPr>
          <w:rFonts w:ascii="Times" w:eastAsia="仿宋_GB2312" w:hAnsi="Times" w:hint="eastAsia"/>
        </w:rPr>
        <w:t>停止爆破、破碎、无封闭混凝土搅拌作业，停止室外工地喷涂粉刷、护坡喷浆作业；</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6.</w:t>
      </w:r>
      <w:r w:rsidRPr="00783406">
        <w:rPr>
          <w:rFonts w:ascii="Times" w:eastAsia="仿宋_GB2312" w:hAnsi="Times" w:hint="eastAsia"/>
        </w:rPr>
        <w:t>除民生保障项目以外，其他露天拆除、施工工地作业暂停（对工艺要求需混凝土连续浇筑可以正常进行）；</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7.</w:t>
      </w:r>
      <w:r w:rsidRPr="00783406">
        <w:rPr>
          <w:rFonts w:ascii="Times" w:eastAsia="仿宋_GB2312" w:hAnsi="Times" w:hint="eastAsia"/>
        </w:rPr>
        <w:t>加大施工工地洒水降尘频次，对施工工地出入口道路实施机械化冲洗，对裸露地面、物料堆场以及停工工地等加强遮盖；</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8.</w:t>
      </w:r>
      <w:r w:rsidRPr="00783406">
        <w:rPr>
          <w:rFonts w:ascii="Times" w:eastAsia="仿宋_GB2312" w:hAnsi="Times" w:hint="eastAsia"/>
        </w:rPr>
        <w:t>产生扬尘污染的干散货码头、堆场停止作业，并做好场地洒水降尘工作；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9.</w:t>
      </w:r>
      <w:r w:rsidRPr="00783406">
        <w:rPr>
          <w:rFonts w:ascii="Times" w:eastAsia="仿宋_GB2312" w:hAnsi="Times" w:hint="eastAsia"/>
        </w:rPr>
        <w:t>钢铁、建材、铸造、电力、化工等重点用车企业不得允许运输车辆进出厂（保证安全生产运行的达到国</w:t>
      </w:r>
      <w:r w:rsidRPr="00783406">
        <w:rPr>
          <w:rFonts w:ascii="Times" w:eastAsia="仿宋_GB2312" w:hAnsi="Times"/>
        </w:rPr>
        <w:t>V</w:t>
      </w:r>
      <w:r w:rsidRPr="00783406">
        <w:rPr>
          <w:rFonts w:ascii="Times" w:eastAsia="仿宋_GB2312" w:hAnsi="Times" w:hint="eastAsia"/>
        </w:rPr>
        <w:t>及以上排放标准的车辆除外）；</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10.</w:t>
      </w:r>
      <w:r w:rsidRPr="00783406">
        <w:rPr>
          <w:rFonts w:ascii="Times" w:eastAsia="仿宋_GB2312" w:hAnsi="Times" w:hint="eastAsia"/>
        </w:rPr>
        <w:t>运输散装物料、煤、焦、渣、沙石和土方等运输车辆全部禁行；</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11.</w:t>
      </w:r>
      <w:r w:rsidRPr="00783406">
        <w:rPr>
          <w:rFonts w:ascii="Times" w:eastAsia="仿宋_GB2312" w:hAnsi="Times" w:hint="eastAsia"/>
        </w:rPr>
        <w:t>燃油工程机械全部停用，燃油港作机械、农业机械（农作物抢收抢种期间除外）、林业机械、园林机械停用</w:t>
      </w:r>
      <w:r w:rsidRPr="00783406">
        <w:rPr>
          <w:rFonts w:ascii="Times" w:eastAsia="仿宋_GB2312" w:hAnsi="Times"/>
        </w:rPr>
        <w:t>50%</w:t>
      </w:r>
      <w:r w:rsidRPr="00783406">
        <w:rPr>
          <w:rFonts w:ascii="Times" w:eastAsia="仿宋_GB2312" w:hAnsi="Times" w:hint="eastAsia"/>
        </w:rPr>
        <w:t>；</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lastRenderedPageBreak/>
        <w:t>12.</w:t>
      </w:r>
      <w:r w:rsidRPr="00783406">
        <w:rPr>
          <w:rFonts w:ascii="Times" w:eastAsia="仿宋_GB2312" w:hAnsi="Times" w:hint="eastAsia"/>
        </w:rPr>
        <w:t>港口集疏运车辆禁止进出港区（运输民生保障物资，以及为外贸货物提供港口集疏运服务的达到国</w:t>
      </w:r>
      <w:r w:rsidRPr="00783406">
        <w:rPr>
          <w:rFonts w:ascii="Times" w:eastAsia="仿宋_GB2312" w:hAnsi="Times"/>
        </w:rPr>
        <w:t>V</w:t>
      </w:r>
      <w:r w:rsidRPr="00783406">
        <w:rPr>
          <w:rFonts w:ascii="Times" w:eastAsia="仿宋_GB2312" w:hAnsi="Times" w:hint="eastAsia"/>
        </w:rPr>
        <w:t>及以上排放标准的车辆除外）；</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13.</w:t>
      </w:r>
      <w:r w:rsidRPr="00783406">
        <w:rPr>
          <w:rFonts w:ascii="Times" w:eastAsia="仿宋_GB2312" w:hAnsi="Times" w:hint="eastAsia"/>
        </w:rPr>
        <w:t>加大道路机械化清扫（冲洗）保洁频次和作业范围；</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14.</w:t>
      </w:r>
      <w:r w:rsidRPr="00783406">
        <w:rPr>
          <w:rFonts w:ascii="Times" w:eastAsia="仿宋_GB2312" w:hAnsi="Times" w:hint="eastAsia"/>
        </w:rPr>
        <w:t>严格落实农作物秸秆与杂物禁烧措施；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15.</w:t>
      </w:r>
      <w:r w:rsidRPr="00783406">
        <w:rPr>
          <w:rFonts w:ascii="Times" w:eastAsia="仿宋_GB2312" w:hAnsi="Times" w:hint="eastAsia"/>
        </w:rPr>
        <w:t>禁止露天烧烤；</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16.</w:t>
      </w:r>
      <w:r w:rsidRPr="00783406">
        <w:rPr>
          <w:rFonts w:ascii="Times" w:eastAsia="仿宋_GB2312" w:hAnsi="Times" w:hint="eastAsia"/>
        </w:rPr>
        <w:t>禁止烟花爆竹燃放。</w:t>
      </w:r>
    </w:p>
    <w:p w:rsidR="00220CCA" w:rsidRPr="00783406" w:rsidRDefault="00220CCA" w:rsidP="00783406">
      <w:pPr>
        <w:overflowPunct w:val="0"/>
        <w:autoSpaceDE/>
        <w:autoSpaceDN/>
        <w:spacing w:line="560" w:lineRule="exact"/>
        <w:ind w:firstLine="640"/>
        <w:rPr>
          <w:rFonts w:ascii="Times" w:eastAsia="仿宋_GB2312" w:hAnsi="Times"/>
        </w:rPr>
      </w:pPr>
      <w:smartTag w:uri="urn:schemas-microsoft-com:office:smarttags" w:element="chsdate">
        <w:smartTagPr>
          <w:attr w:name="Year" w:val="1899"/>
          <w:attr w:name="Month" w:val="12"/>
          <w:attr w:name="Day" w:val="30"/>
          <w:attr w:name="IsLunarDate" w:val="False"/>
          <w:attr w:name="IsROCDate" w:val="False"/>
        </w:smartTagPr>
        <w:r w:rsidRPr="00783406">
          <w:rPr>
            <w:rFonts w:ascii="Times" w:eastAsia="仿宋_GB2312" w:hAnsi="Times"/>
          </w:rPr>
          <w:t>4.2.3</w:t>
        </w:r>
      </w:smartTag>
      <w:r w:rsidRPr="00783406">
        <w:rPr>
          <w:rFonts w:ascii="Times" w:eastAsia="仿宋_GB2312" w:hAnsi="Times" w:hint="eastAsia"/>
        </w:rPr>
        <w:t>Ⅰ级响应措施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（一）健康防护措施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儿童、孕妇、老年人和患有呼吸道疾病、心脑血管疾病等易感人</w:t>
      </w:r>
      <w:proofErr w:type="gramStart"/>
      <w:r w:rsidRPr="00783406">
        <w:rPr>
          <w:rFonts w:ascii="Times" w:eastAsia="仿宋_GB2312" w:hAnsi="Times" w:hint="eastAsia"/>
        </w:rPr>
        <w:t>群应当</w:t>
      </w:r>
      <w:proofErr w:type="gramEnd"/>
      <w:r w:rsidRPr="00783406">
        <w:rPr>
          <w:rFonts w:ascii="Times" w:eastAsia="仿宋_GB2312" w:hAnsi="Times" w:hint="eastAsia"/>
        </w:rPr>
        <w:t>留在室内；</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学校和幼儿园停止户外活动，中小学和幼儿园必要时可以临时停课；</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停止所有户外大型活动；</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4.</w:t>
      </w:r>
      <w:r w:rsidRPr="00783406">
        <w:rPr>
          <w:rFonts w:ascii="Times" w:eastAsia="仿宋_GB2312" w:hAnsi="Times" w:hint="eastAsia"/>
        </w:rPr>
        <w:t>一般人群应当避免户外活动，户外作业者停止户外作业。</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（二）建议性污染减排措施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尽量乘坐公共交通工具出行，公共交通管理部门加大公共交通运力保障；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驻车时及时熄火，减少车辆原地</w:t>
      </w:r>
      <w:proofErr w:type="gramStart"/>
      <w:r w:rsidRPr="00783406">
        <w:rPr>
          <w:rFonts w:ascii="Times" w:eastAsia="仿宋_GB2312" w:hAnsi="Times" w:hint="eastAsia"/>
        </w:rPr>
        <w:t>怠</w:t>
      </w:r>
      <w:proofErr w:type="gramEnd"/>
      <w:r w:rsidRPr="00783406">
        <w:rPr>
          <w:rFonts w:ascii="Times" w:eastAsia="仿宋_GB2312" w:hAnsi="Times" w:hint="eastAsia"/>
        </w:rPr>
        <w:t>速运行时间；</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倡导公众节约用电。</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（三）强制性污染减排措施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w:t>
      </w:r>
      <w:r w:rsidRPr="00783406">
        <w:rPr>
          <w:rFonts w:ascii="Times" w:eastAsia="仿宋_GB2312" w:hAnsi="Times" w:hint="eastAsia"/>
        </w:rPr>
        <w:t>加大对燃煤锅炉、施工场地、机动车排放、工业企业等重</w:t>
      </w:r>
      <w:r w:rsidRPr="00783406">
        <w:rPr>
          <w:rFonts w:ascii="Times" w:eastAsia="仿宋_GB2312" w:hAnsi="Times" w:hint="eastAsia"/>
        </w:rPr>
        <w:lastRenderedPageBreak/>
        <w:t>点大气污染源的执法检查频次，确保其污染防治设施高效运转；</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2.</w:t>
      </w:r>
      <w:r w:rsidRPr="00783406">
        <w:rPr>
          <w:rFonts w:ascii="Times" w:eastAsia="仿宋_GB2312" w:hAnsi="Times" w:hint="eastAsia"/>
        </w:rPr>
        <w:t>根据Ⅰ级应急减</w:t>
      </w:r>
      <w:proofErr w:type="gramStart"/>
      <w:r w:rsidRPr="00783406">
        <w:rPr>
          <w:rFonts w:ascii="Times" w:eastAsia="仿宋_GB2312" w:hAnsi="Times" w:hint="eastAsia"/>
        </w:rPr>
        <w:t>排项目</w:t>
      </w:r>
      <w:proofErr w:type="gramEnd"/>
      <w:r w:rsidRPr="00783406">
        <w:rPr>
          <w:rFonts w:ascii="Times" w:eastAsia="仿宋_GB2312" w:hAnsi="Times" w:hint="eastAsia"/>
        </w:rPr>
        <w:t>清单，在确保安全生产的前提下，对铸造、水泥、钢铁、化工、电力、医药、玻璃等重点排污单位有计划地实施限产或停产，限产优先采用部分生产线停产的方式实现；</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3.</w:t>
      </w:r>
      <w:r w:rsidRPr="00783406">
        <w:rPr>
          <w:rFonts w:ascii="Times" w:eastAsia="仿宋_GB2312" w:hAnsi="Times" w:hint="eastAsia"/>
        </w:rPr>
        <w:t>积极利用区外来电，严格执行绿色节能调度；火电机组中，天然气电厂和超低排放燃煤电厂优先发电；超低排放燃煤电厂在满足区域供电平衡和热力供应的前提下，煤耗低的机组优先发电；</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4.</w:t>
      </w:r>
      <w:r w:rsidRPr="00783406">
        <w:rPr>
          <w:rFonts w:ascii="Times" w:eastAsia="仿宋_GB2312" w:hAnsi="Times" w:hint="eastAsia"/>
        </w:rPr>
        <w:t>燃煤企业使用硫分低于</w:t>
      </w:r>
      <w:r w:rsidRPr="00783406">
        <w:rPr>
          <w:rFonts w:ascii="Times" w:eastAsia="仿宋_GB2312" w:hAnsi="Times"/>
        </w:rPr>
        <w:t>0.7%</w:t>
      </w:r>
      <w:r w:rsidRPr="00783406">
        <w:rPr>
          <w:rFonts w:ascii="Times" w:eastAsia="仿宋_GB2312" w:hAnsi="Times" w:hint="eastAsia"/>
        </w:rPr>
        <w:t>、灰分低于</w:t>
      </w:r>
      <w:r w:rsidRPr="00783406">
        <w:rPr>
          <w:rFonts w:ascii="Times" w:eastAsia="仿宋_GB2312" w:hAnsi="Times"/>
        </w:rPr>
        <w:t>15%</w:t>
      </w:r>
      <w:r w:rsidRPr="00783406">
        <w:rPr>
          <w:rFonts w:ascii="Times" w:eastAsia="仿宋_GB2312" w:hAnsi="Times" w:hint="eastAsia"/>
        </w:rPr>
        <w:t>的优质煤炭，削减大气污染物排放；</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5.</w:t>
      </w:r>
      <w:r w:rsidRPr="00783406">
        <w:rPr>
          <w:rFonts w:ascii="Times" w:eastAsia="仿宋_GB2312" w:hAnsi="Times" w:hint="eastAsia"/>
        </w:rPr>
        <w:t>工业企业不得开停车作业与检修放空作业，汽车制造、家具制造、船舶修造、印刷包装、汽车维修等行业暂停使用涂料、油墨；</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6.</w:t>
      </w:r>
      <w:r w:rsidRPr="00783406">
        <w:rPr>
          <w:rFonts w:ascii="Times" w:eastAsia="仿宋_GB2312" w:hAnsi="Times" w:hint="eastAsia"/>
        </w:rPr>
        <w:t>停止爆破、破碎、无封闭混凝土搅拌作业，停止室外工地喷涂粉刷、护坡喷浆作业；</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7.</w:t>
      </w:r>
      <w:r w:rsidRPr="00783406">
        <w:rPr>
          <w:rFonts w:ascii="Times" w:eastAsia="仿宋_GB2312" w:hAnsi="Times" w:hint="eastAsia"/>
        </w:rPr>
        <w:t>一切露天拆除、施工工地作业暂停（对工艺要求需混凝土连续浇筑可以正常进行）；</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8.</w:t>
      </w:r>
      <w:r w:rsidRPr="00783406">
        <w:rPr>
          <w:rFonts w:ascii="Times" w:eastAsia="仿宋_GB2312" w:hAnsi="Times" w:hint="eastAsia"/>
        </w:rPr>
        <w:t>加大施工工地洒水降尘频次，对施工工地出入口道路实施机械化冲洗，对裸露地面、物料堆场以及停工工地等加强遮盖；</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9.</w:t>
      </w:r>
      <w:r w:rsidRPr="00783406">
        <w:rPr>
          <w:rFonts w:ascii="Times" w:eastAsia="仿宋_GB2312" w:hAnsi="Times" w:hint="eastAsia"/>
        </w:rPr>
        <w:t>产生扬尘污染的干散货码头、堆场停止作业，并做好场地洒水降尘工作；</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lastRenderedPageBreak/>
        <w:t>10.</w:t>
      </w:r>
      <w:r w:rsidRPr="00783406">
        <w:rPr>
          <w:rFonts w:ascii="Times" w:eastAsia="仿宋_GB2312" w:hAnsi="Times" w:hint="eastAsia"/>
        </w:rPr>
        <w:t>钢铁、建材、铸造、电力、化工等重点用车企业不得允许运输车辆进出厂（保证安全生产运行的达到国</w:t>
      </w:r>
      <w:r w:rsidRPr="00783406">
        <w:rPr>
          <w:rFonts w:ascii="Times" w:eastAsia="仿宋_GB2312" w:hAnsi="Times"/>
        </w:rPr>
        <w:t>V</w:t>
      </w:r>
      <w:r w:rsidRPr="00783406">
        <w:rPr>
          <w:rFonts w:ascii="Times" w:eastAsia="仿宋_GB2312" w:hAnsi="Times" w:hint="eastAsia"/>
        </w:rPr>
        <w:t>及以上排放标准的车辆除外）；</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11.</w:t>
      </w:r>
      <w:r w:rsidRPr="00783406">
        <w:rPr>
          <w:rFonts w:ascii="Times" w:eastAsia="仿宋_GB2312" w:hAnsi="Times" w:hint="eastAsia"/>
        </w:rPr>
        <w:t>运输散装物料、煤、焦、渣、沙石和土方等运输车辆全部禁行；</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12.</w:t>
      </w:r>
      <w:r w:rsidRPr="00783406">
        <w:rPr>
          <w:rFonts w:ascii="Times" w:eastAsia="仿宋_GB2312" w:hAnsi="Times" w:hint="eastAsia"/>
        </w:rPr>
        <w:t>燃油工程机械、港作机械、农业机械（农作物抢收抢种期间除外）、林业机械、园林机械全部停用；</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13.</w:t>
      </w:r>
      <w:r w:rsidRPr="00783406">
        <w:rPr>
          <w:rFonts w:ascii="Times" w:eastAsia="仿宋_GB2312" w:hAnsi="Times" w:hint="eastAsia"/>
        </w:rPr>
        <w:t>港口集疏运车辆禁止进出港区（运输民生保障物资，以及为外贸货物提供港口集疏运服务的达到国</w:t>
      </w:r>
      <w:r w:rsidRPr="00783406">
        <w:rPr>
          <w:rFonts w:ascii="Times" w:eastAsia="仿宋_GB2312" w:hAnsi="Times"/>
        </w:rPr>
        <w:t>V</w:t>
      </w:r>
      <w:r w:rsidRPr="00783406">
        <w:rPr>
          <w:rFonts w:ascii="Times" w:eastAsia="仿宋_GB2312" w:hAnsi="Times" w:hint="eastAsia"/>
        </w:rPr>
        <w:t>及以上排放标准的车辆除外）；</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14.</w:t>
      </w:r>
      <w:r w:rsidRPr="00783406">
        <w:rPr>
          <w:rFonts w:ascii="Times" w:eastAsia="仿宋_GB2312" w:hAnsi="Times" w:hint="eastAsia"/>
        </w:rPr>
        <w:t>加大道路机械化清扫（冲洗）保洁频次和作业范围；</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15.</w:t>
      </w:r>
      <w:r w:rsidRPr="00783406">
        <w:rPr>
          <w:rFonts w:ascii="Times" w:eastAsia="仿宋_GB2312" w:hAnsi="Times" w:hint="eastAsia"/>
        </w:rPr>
        <w:t>城区禁行柴油货车，过境柴油货车绕行疏导；</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16.200</w:t>
      </w:r>
      <w:r w:rsidRPr="00783406">
        <w:rPr>
          <w:rFonts w:ascii="Times" w:eastAsia="仿宋_GB2312" w:hAnsi="Times" w:hint="eastAsia"/>
        </w:rPr>
        <w:t>总吨以下的干散货船、单壳化学品船、</w:t>
      </w:r>
      <w:r w:rsidRPr="00783406">
        <w:rPr>
          <w:rFonts w:ascii="Times" w:eastAsia="仿宋_GB2312" w:hAnsi="Times"/>
        </w:rPr>
        <w:t>600</w:t>
      </w:r>
      <w:r w:rsidRPr="00783406">
        <w:rPr>
          <w:rFonts w:ascii="Times" w:eastAsia="仿宋_GB2312" w:hAnsi="Times" w:hint="eastAsia"/>
        </w:rPr>
        <w:t>吨载重以上的单壳油船停驶；</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17.</w:t>
      </w:r>
      <w:r w:rsidRPr="00783406">
        <w:rPr>
          <w:rFonts w:ascii="Times" w:eastAsia="仿宋_GB2312" w:hAnsi="Times" w:hint="eastAsia"/>
        </w:rPr>
        <w:t>严格落实农作物秸秆及杂物禁烧措施；</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18.</w:t>
      </w:r>
      <w:r w:rsidRPr="00783406">
        <w:rPr>
          <w:rFonts w:ascii="Times" w:eastAsia="仿宋_GB2312" w:hAnsi="Times" w:hint="eastAsia"/>
        </w:rPr>
        <w:t>禁止露天烧烤；</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rPr>
        <w:t>19.</w:t>
      </w:r>
      <w:r w:rsidRPr="00783406">
        <w:rPr>
          <w:rFonts w:ascii="Times" w:eastAsia="仿宋_GB2312" w:hAnsi="Times" w:hint="eastAsia"/>
        </w:rPr>
        <w:t>禁止烟花爆竹燃放。</w:t>
      </w:r>
    </w:p>
    <w:p w:rsidR="00220CCA" w:rsidRPr="00783406" w:rsidRDefault="00220CCA" w:rsidP="00783406">
      <w:pPr>
        <w:pStyle w:val="af6"/>
        <w:overflowPunct w:val="0"/>
        <w:autoSpaceDE/>
        <w:autoSpaceDN/>
        <w:ind w:firstLine="640"/>
        <w:rPr>
          <w:rFonts w:ascii="Times" w:hAnsi="Times"/>
        </w:rPr>
      </w:pPr>
      <w:bookmarkStart w:id="23" w:name="_Toc26889208"/>
      <w:r w:rsidRPr="00783406">
        <w:rPr>
          <w:rFonts w:ascii="Times" w:hAnsi="Times"/>
        </w:rPr>
        <w:t xml:space="preserve">5  </w:t>
      </w:r>
      <w:r w:rsidRPr="00783406">
        <w:rPr>
          <w:rFonts w:ascii="Times" w:hAnsi="Times" w:hint="eastAsia"/>
        </w:rPr>
        <w:t>应急豁免</w:t>
      </w:r>
      <w:bookmarkEnd w:id="23"/>
    </w:p>
    <w:p w:rsidR="00220CCA" w:rsidRPr="00783406" w:rsidRDefault="00220CCA" w:rsidP="00783406">
      <w:pPr>
        <w:overflowPunct w:val="0"/>
        <w:autoSpaceDE/>
        <w:autoSpaceDN/>
        <w:spacing w:line="560" w:lineRule="exact"/>
        <w:ind w:firstLine="640"/>
        <w:rPr>
          <w:rFonts w:ascii="Times" w:eastAsia="仿宋_GB2312" w:hAnsi="Times"/>
        </w:rPr>
      </w:pPr>
      <w:proofErr w:type="gramStart"/>
      <w:r w:rsidRPr="00783406">
        <w:rPr>
          <w:rFonts w:ascii="Times" w:eastAsia="仿宋_GB2312" w:hAnsi="Times" w:hint="eastAsia"/>
        </w:rPr>
        <w:t>根据省重污染</w:t>
      </w:r>
      <w:proofErr w:type="gramEnd"/>
      <w:r w:rsidRPr="00783406">
        <w:rPr>
          <w:rFonts w:ascii="Times" w:eastAsia="仿宋_GB2312" w:hAnsi="Times" w:hint="eastAsia"/>
        </w:rPr>
        <w:t>天气应急指挥中心办公室制定的环境应急管</w:t>
      </w:r>
      <w:proofErr w:type="gramStart"/>
      <w:r w:rsidRPr="00783406">
        <w:rPr>
          <w:rFonts w:ascii="Times" w:eastAsia="仿宋_GB2312" w:hAnsi="Times" w:hint="eastAsia"/>
        </w:rPr>
        <w:t>控企业</w:t>
      </w:r>
      <w:proofErr w:type="gramEnd"/>
      <w:r w:rsidRPr="00783406">
        <w:rPr>
          <w:rFonts w:ascii="Times" w:eastAsia="仿宋_GB2312" w:hAnsi="Times" w:hint="eastAsia"/>
        </w:rPr>
        <w:t>停产豁免资格认定办法，对污染治理水平国内领先、稳定达到超低排放限值的企业或者生产线，以及保障城市正常运行和居民基本生活的企业或者生产线，免予执行应急停产等管控措</w:t>
      </w:r>
      <w:r w:rsidRPr="00783406">
        <w:rPr>
          <w:rFonts w:ascii="Times" w:eastAsia="仿宋_GB2312" w:hAnsi="Times" w:hint="eastAsia"/>
        </w:rPr>
        <w:lastRenderedPageBreak/>
        <w:t>施。相关名单向社会公开，接受社会和行业监督。</w:t>
      </w:r>
    </w:p>
    <w:p w:rsidR="00220CCA" w:rsidRPr="00783406" w:rsidRDefault="00220CCA" w:rsidP="00783406">
      <w:pPr>
        <w:pStyle w:val="af6"/>
        <w:overflowPunct w:val="0"/>
        <w:autoSpaceDE/>
        <w:autoSpaceDN/>
        <w:ind w:firstLine="640"/>
        <w:rPr>
          <w:rFonts w:ascii="Times" w:hAnsi="Times"/>
        </w:rPr>
      </w:pPr>
      <w:bookmarkStart w:id="24" w:name="_Toc26889209"/>
      <w:r w:rsidRPr="00783406">
        <w:rPr>
          <w:rFonts w:ascii="Times" w:hAnsi="Times"/>
        </w:rPr>
        <w:t xml:space="preserve">6  </w:t>
      </w:r>
      <w:r w:rsidRPr="00783406">
        <w:rPr>
          <w:rFonts w:ascii="Times" w:hAnsi="Times" w:hint="eastAsia"/>
        </w:rPr>
        <w:t>应急终止</w:t>
      </w:r>
      <w:bookmarkEnd w:id="24"/>
    </w:p>
    <w:p w:rsidR="00220CCA" w:rsidRPr="00783406" w:rsidRDefault="00220CCA" w:rsidP="00783406">
      <w:pPr>
        <w:pStyle w:val="af7"/>
        <w:overflowPunct w:val="0"/>
        <w:autoSpaceDE/>
        <w:autoSpaceDN/>
        <w:ind w:firstLine="640"/>
        <w:rPr>
          <w:rFonts w:ascii="Times" w:hAnsi="Times"/>
          <w:b w:val="0"/>
        </w:rPr>
      </w:pPr>
      <w:bookmarkStart w:id="25" w:name="_Toc26889210"/>
      <w:r w:rsidRPr="00783406">
        <w:rPr>
          <w:rFonts w:ascii="Times" w:hAnsi="Times"/>
          <w:b w:val="0"/>
        </w:rPr>
        <w:t xml:space="preserve">6.1  </w:t>
      </w:r>
      <w:r w:rsidRPr="00783406">
        <w:rPr>
          <w:rFonts w:ascii="Times" w:hAnsi="Times" w:hint="eastAsia"/>
          <w:b w:val="0"/>
        </w:rPr>
        <w:t>应急终止条件</w:t>
      </w:r>
      <w:bookmarkEnd w:id="25"/>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收到泰州市重污染天气应急指挥中心办公室发布的解除预警信息后，终止应急响应。</w:t>
      </w:r>
    </w:p>
    <w:p w:rsidR="00220CCA" w:rsidRPr="00783406" w:rsidRDefault="00220CCA" w:rsidP="00783406">
      <w:pPr>
        <w:pStyle w:val="af7"/>
        <w:overflowPunct w:val="0"/>
        <w:autoSpaceDE/>
        <w:autoSpaceDN/>
        <w:ind w:firstLine="640"/>
        <w:rPr>
          <w:rFonts w:ascii="Times" w:hAnsi="Times"/>
          <w:b w:val="0"/>
        </w:rPr>
      </w:pPr>
      <w:bookmarkStart w:id="26" w:name="_Toc26889211"/>
      <w:r w:rsidRPr="00783406">
        <w:rPr>
          <w:rFonts w:ascii="Times" w:hAnsi="Times"/>
          <w:b w:val="0"/>
        </w:rPr>
        <w:t xml:space="preserve">6.2  </w:t>
      </w:r>
      <w:r w:rsidRPr="00783406">
        <w:rPr>
          <w:rFonts w:ascii="Times" w:hAnsi="Times" w:hint="eastAsia"/>
          <w:b w:val="0"/>
        </w:rPr>
        <w:t>善后处置</w:t>
      </w:r>
      <w:bookmarkEnd w:id="26"/>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1</w:t>
      </w:r>
      <w:r w:rsidRPr="00783406">
        <w:rPr>
          <w:rFonts w:ascii="Times" w:eastAsia="仿宋_GB2312" w:hAnsi="Times" w:hint="eastAsia"/>
        </w:rPr>
        <w:t>）市重污染天气应急指挥中心各成员单位在应急终止后</w:t>
      </w:r>
      <w:r w:rsidRPr="00783406">
        <w:rPr>
          <w:rFonts w:ascii="Times" w:eastAsia="仿宋_GB2312" w:hAnsi="Times"/>
        </w:rPr>
        <w:t>24</w:t>
      </w:r>
      <w:r w:rsidRPr="00783406">
        <w:rPr>
          <w:rFonts w:ascii="Times" w:eastAsia="仿宋_GB2312" w:hAnsi="Times" w:hint="eastAsia"/>
        </w:rPr>
        <w:t>小时内将重污染天气应急处置工作情况报送市委生态环保办公室。</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2</w:t>
      </w:r>
      <w:r w:rsidRPr="00783406">
        <w:rPr>
          <w:rFonts w:ascii="Times" w:eastAsia="仿宋_GB2312" w:hAnsi="Times" w:hint="eastAsia"/>
        </w:rPr>
        <w:t>）市委生态环保办公室组织开展应急过程的调查评价。</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w:t>
      </w:r>
      <w:r w:rsidRPr="00783406">
        <w:rPr>
          <w:rFonts w:ascii="Times" w:eastAsia="仿宋_GB2312" w:hAnsi="Times"/>
        </w:rPr>
        <w:t>3</w:t>
      </w:r>
      <w:r w:rsidRPr="00783406">
        <w:rPr>
          <w:rFonts w:ascii="Times" w:eastAsia="仿宋_GB2312" w:hAnsi="Times" w:hint="eastAsia"/>
        </w:rPr>
        <w:t>）根据应急处置总结报告和应急过程调查评价，市委生态环保办公室组织对本预案进行评估，并适时修订。</w:t>
      </w:r>
    </w:p>
    <w:p w:rsidR="00220CCA" w:rsidRPr="00783406" w:rsidRDefault="00220CCA" w:rsidP="00783406">
      <w:pPr>
        <w:pStyle w:val="af6"/>
        <w:overflowPunct w:val="0"/>
        <w:autoSpaceDE/>
        <w:autoSpaceDN/>
        <w:ind w:firstLine="640"/>
        <w:rPr>
          <w:rFonts w:ascii="Times" w:hAnsi="Times"/>
        </w:rPr>
      </w:pPr>
      <w:bookmarkStart w:id="27" w:name="_Toc26889212"/>
      <w:r w:rsidRPr="00783406">
        <w:rPr>
          <w:rFonts w:ascii="Times" w:hAnsi="Times"/>
        </w:rPr>
        <w:t xml:space="preserve">7  </w:t>
      </w:r>
      <w:r w:rsidRPr="00783406">
        <w:rPr>
          <w:rFonts w:ascii="Times" w:hAnsi="Times" w:hint="eastAsia"/>
        </w:rPr>
        <w:t>信息报送</w:t>
      </w:r>
      <w:bookmarkEnd w:id="27"/>
    </w:p>
    <w:p w:rsidR="00220CCA" w:rsidRPr="00783406" w:rsidRDefault="00220CCA" w:rsidP="00783406">
      <w:pPr>
        <w:pStyle w:val="af7"/>
        <w:overflowPunct w:val="0"/>
        <w:autoSpaceDE/>
        <w:autoSpaceDN/>
        <w:ind w:firstLine="640"/>
        <w:rPr>
          <w:rFonts w:ascii="Times" w:hAnsi="Times"/>
          <w:b w:val="0"/>
        </w:rPr>
      </w:pPr>
      <w:bookmarkStart w:id="28" w:name="_Toc26889213"/>
      <w:r w:rsidRPr="00783406">
        <w:rPr>
          <w:rFonts w:ascii="Times" w:hAnsi="Times"/>
          <w:b w:val="0"/>
        </w:rPr>
        <w:t xml:space="preserve">7.1  </w:t>
      </w:r>
      <w:r w:rsidRPr="00783406">
        <w:rPr>
          <w:rFonts w:ascii="Times" w:hAnsi="Times" w:hint="eastAsia"/>
          <w:b w:val="0"/>
        </w:rPr>
        <w:t>信息报送要求</w:t>
      </w:r>
      <w:bookmarkEnd w:id="28"/>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预警发布后，各镇</w:t>
      </w:r>
      <w:r w:rsidR="00E255DE" w:rsidRPr="00783406">
        <w:rPr>
          <w:rFonts w:ascii="Times" w:eastAsia="仿宋_GB2312" w:hAnsi="Times" w:hint="eastAsia"/>
        </w:rPr>
        <w:t>（</w:t>
      </w:r>
      <w:r w:rsidRPr="00783406">
        <w:rPr>
          <w:rFonts w:ascii="Times" w:eastAsia="仿宋_GB2312" w:hAnsi="Times" w:hint="eastAsia"/>
        </w:rPr>
        <w:t>街道、园区、办事处</w:t>
      </w:r>
      <w:r w:rsidR="00E255DE" w:rsidRPr="00783406">
        <w:rPr>
          <w:rFonts w:ascii="Times" w:eastAsia="仿宋_GB2312" w:hAnsi="Times" w:hint="eastAsia"/>
        </w:rPr>
        <w:t>）</w:t>
      </w:r>
      <w:r w:rsidRPr="00783406">
        <w:rPr>
          <w:rFonts w:ascii="Times" w:eastAsia="仿宋_GB2312" w:hAnsi="Times" w:hint="eastAsia"/>
        </w:rPr>
        <w:t>和各有关部门应当每天按时向市委生态环保办公室报送重污染天气应对信息。</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橙色、红色预警发布后，市委生态环保办公室应当及时向泰州市相关部门报告。</w:t>
      </w:r>
      <w:bookmarkStart w:id="29" w:name="_Toc32382"/>
      <w:bookmarkStart w:id="30" w:name="_Toc23554"/>
    </w:p>
    <w:p w:rsidR="00220CCA" w:rsidRPr="00783406" w:rsidRDefault="00220CCA" w:rsidP="00783406">
      <w:pPr>
        <w:pStyle w:val="af7"/>
        <w:overflowPunct w:val="0"/>
        <w:autoSpaceDE/>
        <w:autoSpaceDN/>
        <w:ind w:firstLine="640"/>
        <w:rPr>
          <w:rFonts w:ascii="Times" w:hAnsi="Times"/>
          <w:b w:val="0"/>
        </w:rPr>
      </w:pPr>
      <w:bookmarkStart w:id="31" w:name="_Toc26889214"/>
      <w:bookmarkEnd w:id="29"/>
      <w:bookmarkEnd w:id="30"/>
      <w:r w:rsidRPr="00783406">
        <w:rPr>
          <w:rFonts w:ascii="Times" w:hAnsi="Times"/>
          <w:b w:val="0"/>
        </w:rPr>
        <w:t xml:space="preserve">7.2  </w:t>
      </w:r>
      <w:r w:rsidRPr="00783406">
        <w:rPr>
          <w:rFonts w:ascii="Times" w:hAnsi="Times" w:hint="eastAsia"/>
          <w:b w:val="0"/>
        </w:rPr>
        <w:t>信息报送内容</w:t>
      </w:r>
      <w:bookmarkEnd w:id="31"/>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重污染天气信息报告分为初报、续报、终报。</w:t>
      </w:r>
      <w:proofErr w:type="gramStart"/>
      <w:r w:rsidRPr="00783406">
        <w:rPr>
          <w:rFonts w:ascii="Times" w:eastAsia="仿宋_GB2312" w:hAnsi="Times" w:hint="eastAsia"/>
        </w:rPr>
        <w:t>初报内容</w:t>
      </w:r>
      <w:proofErr w:type="gramEnd"/>
      <w:r w:rsidRPr="00783406">
        <w:rPr>
          <w:rFonts w:ascii="Times" w:eastAsia="仿宋_GB2312" w:hAnsi="Times" w:hint="eastAsia"/>
        </w:rPr>
        <w:t>应包括发生预警级别、主要污染物、采取的应急措施等。续报</w:t>
      </w:r>
      <w:proofErr w:type="gramStart"/>
      <w:r w:rsidRPr="00783406">
        <w:rPr>
          <w:rFonts w:ascii="Times" w:eastAsia="仿宋_GB2312" w:hAnsi="Times" w:hint="eastAsia"/>
        </w:rPr>
        <w:t>在初报后</w:t>
      </w:r>
      <w:proofErr w:type="gramEnd"/>
      <w:r w:rsidRPr="00783406">
        <w:rPr>
          <w:rFonts w:ascii="Times" w:eastAsia="仿宋_GB2312" w:hAnsi="Times" w:hint="eastAsia"/>
        </w:rPr>
        <w:t>每天报送，内容包括预警级别变化情况、采取的应急措施和取</w:t>
      </w:r>
      <w:r w:rsidRPr="00783406">
        <w:rPr>
          <w:rFonts w:ascii="Times" w:eastAsia="仿宋_GB2312" w:hAnsi="Times" w:hint="eastAsia"/>
        </w:rPr>
        <w:lastRenderedPageBreak/>
        <w:t>得的效果等。</w:t>
      </w:r>
      <w:proofErr w:type="gramStart"/>
      <w:r w:rsidRPr="00783406">
        <w:rPr>
          <w:rFonts w:ascii="Times" w:eastAsia="仿宋_GB2312" w:hAnsi="Times" w:hint="eastAsia"/>
        </w:rPr>
        <w:t>终报在</w:t>
      </w:r>
      <w:proofErr w:type="gramEnd"/>
      <w:r w:rsidRPr="00783406">
        <w:rPr>
          <w:rFonts w:ascii="Times" w:eastAsia="仿宋_GB2312" w:hAnsi="Times" w:hint="eastAsia"/>
        </w:rPr>
        <w:t>预警解除后报送，内容包括应急响应终止情况、采取的应急响应措施效果评估情况、下一步工作计划等。</w:t>
      </w:r>
    </w:p>
    <w:p w:rsidR="00220CCA" w:rsidRPr="00783406" w:rsidRDefault="00220CCA" w:rsidP="00783406">
      <w:pPr>
        <w:pStyle w:val="af6"/>
        <w:overflowPunct w:val="0"/>
        <w:autoSpaceDE/>
        <w:autoSpaceDN/>
        <w:ind w:firstLine="640"/>
        <w:rPr>
          <w:rFonts w:ascii="Times" w:hAnsi="Times"/>
        </w:rPr>
      </w:pPr>
      <w:bookmarkStart w:id="32" w:name="_Toc26889215"/>
      <w:r w:rsidRPr="00783406">
        <w:rPr>
          <w:rFonts w:ascii="Times" w:hAnsi="Times"/>
        </w:rPr>
        <w:t xml:space="preserve">8  </w:t>
      </w:r>
      <w:r w:rsidRPr="00783406">
        <w:rPr>
          <w:rFonts w:ascii="Times" w:hAnsi="Times" w:hint="eastAsia"/>
        </w:rPr>
        <w:t>应急保障</w:t>
      </w:r>
      <w:bookmarkEnd w:id="32"/>
    </w:p>
    <w:p w:rsidR="00220CCA" w:rsidRPr="00783406" w:rsidRDefault="00220CCA" w:rsidP="00783406">
      <w:pPr>
        <w:pStyle w:val="af7"/>
        <w:overflowPunct w:val="0"/>
        <w:autoSpaceDE/>
        <w:autoSpaceDN/>
        <w:ind w:firstLine="640"/>
        <w:rPr>
          <w:rFonts w:ascii="Times" w:hAnsi="Times"/>
          <w:b w:val="0"/>
        </w:rPr>
      </w:pPr>
      <w:bookmarkStart w:id="33" w:name="_Toc26889216"/>
      <w:r w:rsidRPr="00783406">
        <w:rPr>
          <w:rFonts w:ascii="Times" w:hAnsi="Times"/>
          <w:b w:val="0"/>
        </w:rPr>
        <w:t xml:space="preserve">8.1  </w:t>
      </w:r>
      <w:r w:rsidRPr="00783406">
        <w:rPr>
          <w:rFonts w:ascii="Times" w:hAnsi="Times" w:hint="eastAsia"/>
          <w:b w:val="0"/>
        </w:rPr>
        <w:t>资金保障</w:t>
      </w:r>
      <w:bookmarkEnd w:id="33"/>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财政在现有市级生态环境专项资金中优先支持环境应急技术支持项目，重点支持空气质量监测网络、气象观测系统、重污染天气监测预警系统，以及对人群健康影响监测评估系统和信息发布平台、重污染天气应急指挥系统等基础设施的建设。</w:t>
      </w:r>
    </w:p>
    <w:p w:rsidR="00220CCA" w:rsidRPr="00783406" w:rsidRDefault="00220CCA" w:rsidP="00783406">
      <w:pPr>
        <w:pStyle w:val="af7"/>
        <w:overflowPunct w:val="0"/>
        <w:autoSpaceDE/>
        <w:autoSpaceDN/>
        <w:ind w:firstLine="640"/>
        <w:rPr>
          <w:rFonts w:ascii="Times" w:hAnsi="Times"/>
          <w:b w:val="0"/>
        </w:rPr>
      </w:pPr>
      <w:bookmarkStart w:id="34" w:name="_Toc26889217"/>
      <w:r w:rsidRPr="00783406">
        <w:rPr>
          <w:rFonts w:ascii="Times" w:hAnsi="Times"/>
          <w:b w:val="0"/>
        </w:rPr>
        <w:t xml:space="preserve">8.2  </w:t>
      </w:r>
      <w:r w:rsidRPr="00783406">
        <w:rPr>
          <w:rFonts w:ascii="Times" w:hAnsi="Times" w:hint="eastAsia"/>
          <w:b w:val="0"/>
        </w:rPr>
        <w:t>通讯与信息保障</w:t>
      </w:r>
      <w:bookmarkEnd w:id="34"/>
    </w:p>
    <w:p w:rsidR="00220CCA" w:rsidRPr="00783406" w:rsidRDefault="00B83BC8"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w:t>
      </w:r>
      <w:r w:rsidR="00220CCA" w:rsidRPr="00783406">
        <w:rPr>
          <w:rFonts w:ascii="Times" w:eastAsia="仿宋_GB2312" w:hAnsi="Times" w:hint="eastAsia"/>
        </w:rPr>
        <w:t>各有关部门应建立和完善应急指挥和预警系统，配备必要的有线、无线通信器材，确保本预案启动时市委生态环保办公室和各成员单位的联络畅通。</w:t>
      </w:r>
    </w:p>
    <w:p w:rsidR="00220CCA" w:rsidRPr="00783406" w:rsidRDefault="00220CCA" w:rsidP="00783406">
      <w:pPr>
        <w:pStyle w:val="af7"/>
        <w:overflowPunct w:val="0"/>
        <w:autoSpaceDE/>
        <w:autoSpaceDN/>
        <w:ind w:firstLine="640"/>
        <w:rPr>
          <w:rFonts w:ascii="Times" w:hAnsi="Times"/>
          <w:b w:val="0"/>
        </w:rPr>
      </w:pPr>
      <w:bookmarkStart w:id="35" w:name="_Toc26889218"/>
      <w:r w:rsidRPr="00783406">
        <w:rPr>
          <w:rFonts w:ascii="Times" w:hAnsi="Times"/>
          <w:b w:val="0"/>
        </w:rPr>
        <w:t xml:space="preserve">8.3  </w:t>
      </w:r>
      <w:r w:rsidRPr="00783406">
        <w:rPr>
          <w:rFonts w:ascii="Times" w:hAnsi="Times" w:hint="eastAsia"/>
          <w:b w:val="0"/>
        </w:rPr>
        <w:t>物资装备保障</w:t>
      </w:r>
      <w:bookmarkEnd w:id="35"/>
    </w:p>
    <w:p w:rsidR="00220CCA" w:rsidRPr="00783406" w:rsidRDefault="00B83BC8"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w:t>
      </w:r>
      <w:r w:rsidR="00220CCA" w:rsidRPr="00783406">
        <w:rPr>
          <w:rFonts w:ascii="Times" w:eastAsia="仿宋_GB2312" w:hAnsi="Times" w:hint="eastAsia"/>
        </w:rPr>
        <w:t>各有关部门和单位根据各自的职能与分工，配备种类齐全、数量充足的应急仪器、车辆和防护器材等硬件装备，进行日常管理和维护保养，保持良好工作状态。</w:t>
      </w:r>
    </w:p>
    <w:p w:rsidR="00220CCA" w:rsidRPr="00783406" w:rsidRDefault="00220CCA" w:rsidP="00783406">
      <w:pPr>
        <w:pStyle w:val="af7"/>
        <w:overflowPunct w:val="0"/>
        <w:autoSpaceDE/>
        <w:autoSpaceDN/>
        <w:ind w:firstLine="640"/>
        <w:rPr>
          <w:rFonts w:ascii="Times" w:hAnsi="Times"/>
          <w:b w:val="0"/>
        </w:rPr>
      </w:pPr>
      <w:bookmarkStart w:id="36" w:name="_Toc26889219"/>
      <w:r w:rsidRPr="00783406">
        <w:rPr>
          <w:rFonts w:ascii="Times" w:hAnsi="Times"/>
          <w:b w:val="0"/>
        </w:rPr>
        <w:t xml:space="preserve">8.4  </w:t>
      </w:r>
      <w:r w:rsidRPr="00783406">
        <w:rPr>
          <w:rFonts w:ascii="Times" w:hAnsi="Times" w:hint="eastAsia"/>
          <w:b w:val="0"/>
        </w:rPr>
        <w:t>应急科技保障</w:t>
      </w:r>
      <w:bookmarkEnd w:id="36"/>
    </w:p>
    <w:p w:rsidR="00220CCA" w:rsidRPr="00783406" w:rsidRDefault="00B83BC8"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市委生态环保办公室应加强应急专家队伍建设，</w:t>
      </w:r>
      <w:r w:rsidR="00220CCA" w:rsidRPr="00783406">
        <w:rPr>
          <w:rFonts w:ascii="Times" w:eastAsia="仿宋_GB2312" w:hAnsi="Times" w:hint="eastAsia"/>
        </w:rPr>
        <w:t>建立重污染天气监测预警响应体系，加快建设重污染天气应急指挥系统，并充分利用先进科技手段，加强对重污染天气的监测分析和指挥协调能力。</w:t>
      </w:r>
    </w:p>
    <w:p w:rsidR="00220CCA" w:rsidRPr="00783406" w:rsidRDefault="00220CCA" w:rsidP="00783406">
      <w:pPr>
        <w:pStyle w:val="af7"/>
        <w:overflowPunct w:val="0"/>
        <w:autoSpaceDE/>
        <w:autoSpaceDN/>
        <w:ind w:firstLine="640"/>
        <w:rPr>
          <w:rFonts w:ascii="Times" w:hAnsi="Times"/>
          <w:b w:val="0"/>
        </w:rPr>
      </w:pPr>
      <w:bookmarkStart w:id="37" w:name="_Toc26889220"/>
      <w:r w:rsidRPr="00783406">
        <w:rPr>
          <w:rFonts w:ascii="Times" w:hAnsi="Times"/>
          <w:b w:val="0"/>
        </w:rPr>
        <w:t xml:space="preserve">8.5  </w:t>
      </w:r>
      <w:r w:rsidRPr="00783406">
        <w:rPr>
          <w:rFonts w:ascii="Times" w:hAnsi="Times" w:hint="eastAsia"/>
          <w:b w:val="0"/>
        </w:rPr>
        <w:t>人力资源保障</w:t>
      </w:r>
      <w:bookmarkEnd w:id="37"/>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lastRenderedPageBreak/>
        <w:t>市重污染天气应急指挥中心各成员单位应配备专门人员负责重污染天气应急工作，提高应对重污染天气的组织、协调、实施和监管能力，保证预警和响应工作落实。</w:t>
      </w:r>
    </w:p>
    <w:p w:rsidR="00220CCA" w:rsidRPr="00783406" w:rsidRDefault="00220CCA" w:rsidP="00783406">
      <w:pPr>
        <w:pStyle w:val="af6"/>
        <w:overflowPunct w:val="0"/>
        <w:autoSpaceDE/>
        <w:autoSpaceDN/>
        <w:ind w:firstLine="640"/>
        <w:rPr>
          <w:rFonts w:ascii="Times" w:hAnsi="Times"/>
        </w:rPr>
      </w:pPr>
      <w:bookmarkStart w:id="38" w:name="_Toc26889221"/>
      <w:r w:rsidRPr="00783406">
        <w:rPr>
          <w:rFonts w:ascii="Times" w:hAnsi="Times"/>
        </w:rPr>
        <w:t xml:space="preserve">9  </w:t>
      </w:r>
      <w:r w:rsidRPr="00783406">
        <w:rPr>
          <w:rFonts w:ascii="Times" w:hAnsi="Times" w:hint="eastAsia"/>
        </w:rPr>
        <w:t>监督管理</w:t>
      </w:r>
      <w:bookmarkEnd w:id="38"/>
    </w:p>
    <w:p w:rsidR="00220CCA" w:rsidRPr="00783406" w:rsidRDefault="00220CCA" w:rsidP="00783406">
      <w:pPr>
        <w:pStyle w:val="af7"/>
        <w:overflowPunct w:val="0"/>
        <w:autoSpaceDE/>
        <w:autoSpaceDN/>
        <w:ind w:firstLine="640"/>
        <w:rPr>
          <w:rFonts w:ascii="Times" w:hAnsi="Times"/>
          <w:b w:val="0"/>
        </w:rPr>
      </w:pPr>
      <w:bookmarkStart w:id="39" w:name="_Toc26889222"/>
      <w:r w:rsidRPr="00783406">
        <w:rPr>
          <w:rFonts w:ascii="Times" w:hAnsi="Times"/>
          <w:b w:val="0"/>
        </w:rPr>
        <w:t xml:space="preserve">9.1  </w:t>
      </w:r>
      <w:r w:rsidRPr="00783406">
        <w:rPr>
          <w:rFonts w:ascii="Times" w:hAnsi="Times" w:hint="eastAsia"/>
          <w:b w:val="0"/>
        </w:rPr>
        <w:t>预案演练</w:t>
      </w:r>
      <w:bookmarkEnd w:id="39"/>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市委生态环保办公室定期或不定期</w:t>
      </w:r>
      <w:proofErr w:type="gramStart"/>
      <w:r w:rsidRPr="00783406">
        <w:rPr>
          <w:rFonts w:ascii="Times" w:eastAsia="仿宋_GB2312" w:hAnsi="Times" w:hint="eastAsia"/>
        </w:rPr>
        <w:t>组织重</w:t>
      </w:r>
      <w:proofErr w:type="gramEnd"/>
      <w:r w:rsidRPr="00783406">
        <w:rPr>
          <w:rFonts w:ascii="Times" w:eastAsia="仿宋_GB2312" w:hAnsi="Times" w:hint="eastAsia"/>
        </w:rPr>
        <w:t>污染天气应急演练，切实提高预警和应急处置能力。</w:t>
      </w:r>
    </w:p>
    <w:p w:rsidR="00220CCA" w:rsidRPr="00783406" w:rsidRDefault="00220CCA" w:rsidP="00783406">
      <w:pPr>
        <w:pStyle w:val="af7"/>
        <w:overflowPunct w:val="0"/>
        <w:autoSpaceDE/>
        <w:autoSpaceDN/>
        <w:ind w:firstLine="640"/>
        <w:rPr>
          <w:rFonts w:ascii="Times" w:hAnsi="Times"/>
          <w:b w:val="0"/>
        </w:rPr>
      </w:pPr>
      <w:bookmarkStart w:id="40" w:name="_Toc26889223"/>
      <w:r w:rsidRPr="00783406">
        <w:rPr>
          <w:rFonts w:ascii="Times" w:hAnsi="Times"/>
          <w:b w:val="0"/>
        </w:rPr>
        <w:t xml:space="preserve">9.2  </w:t>
      </w:r>
      <w:r w:rsidRPr="00783406">
        <w:rPr>
          <w:rFonts w:ascii="Times" w:hAnsi="Times" w:hint="eastAsia"/>
          <w:b w:val="0"/>
        </w:rPr>
        <w:t>应急能力评估</w:t>
      </w:r>
      <w:bookmarkEnd w:id="40"/>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市委生态环保办公室对各镇</w:t>
      </w:r>
      <w:r w:rsidR="0062187A" w:rsidRPr="00783406">
        <w:rPr>
          <w:rFonts w:ascii="Times" w:eastAsia="仿宋_GB2312" w:hAnsi="Times" w:hint="eastAsia"/>
        </w:rPr>
        <w:t>（</w:t>
      </w:r>
      <w:r w:rsidRPr="00783406">
        <w:rPr>
          <w:rFonts w:ascii="Times" w:eastAsia="仿宋_GB2312" w:hAnsi="Times" w:hint="eastAsia"/>
        </w:rPr>
        <w:t>街道、园区、办事处</w:t>
      </w:r>
      <w:r w:rsidR="0062187A" w:rsidRPr="00783406">
        <w:rPr>
          <w:rFonts w:ascii="Times" w:eastAsia="仿宋_GB2312" w:hAnsi="Times" w:hint="eastAsia"/>
        </w:rPr>
        <w:t>）</w:t>
      </w:r>
      <w:r w:rsidRPr="00783406">
        <w:rPr>
          <w:rFonts w:ascii="Times" w:eastAsia="仿宋_GB2312" w:hAnsi="Times" w:hint="eastAsia"/>
        </w:rPr>
        <w:t>和各有关部门应急机构设置情况、人员培训与考核情况、应急监测装备和经费管理与使用情况等实施监督、检查和评估。</w:t>
      </w:r>
    </w:p>
    <w:p w:rsidR="00220CCA" w:rsidRPr="00783406" w:rsidRDefault="00220CCA" w:rsidP="00783406">
      <w:pPr>
        <w:pStyle w:val="af6"/>
        <w:overflowPunct w:val="0"/>
        <w:autoSpaceDE/>
        <w:autoSpaceDN/>
        <w:ind w:firstLine="640"/>
        <w:rPr>
          <w:rFonts w:ascii="Times" w:hAnsi="Times"/>
        </w:rPr>
      </w:pPr>
      <w:bookmarkStart w:id="41" w:name="_Toc26889224"/>
      <w:r w:rsidRPr="00783406">
        <w:rPr>
          <w:rFonts w:ascii="Times" w:hAnsi="Times"/>
        </w:rPr>
        <w:t xml:space="preserve">10  </w:t>
      </w:r>
      <w:r w:rsidRPr="00783406">
        <w:rPr>
          <w:rFonts w:ascii="Times" w:hAnsi="Times" w:hint="eastAsia"/>
        </w:rPr>
        <w:t>责任与奖惩</w:t>
      </w:r>
      <w:bookmarkEnd w:id="41"/>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监察机关应加强对各镇</w:t>
      </w:r>
      <w:r w:rsidR="0062187A" w:rsidRPr="00783406">
        <w:rPr>
          <w:rFonts w:ascii="Times" w:eastAsia="仿宋_GB2312" w:hAnsi="Times" w:hint="eastAsia"/>
        </w:rPr>
        <w:t>（</w:t>
      </w:r>
      <w:r w:rsidRPr="00783406">
        <w:rPr>
          <w:rFonts w:ascii="Times" w:eastAsia="仿宋_GB2312" w:hAnsi="Times" w:hint="eastAsia"/>
        </w:rPr>
        <w:t>街道、园区、办事处</w:t>
      </w:r>
      <w:r w:rsidR="0062187A" w:rsidRPr="00783406">
        <w:rPr>
          <w:rFonts w:ascii="Times" w:eastAsia="仿宋_GB2312" w:hAnsi="Times" w:hint="eastAsia"/>
        </w:rPr>
        <w:t>）</w:t>
      </w:r>
      <w:r w:rsidRPr="00783406">
        <w:rPr>
          <w:rFonts w:ascii="Times" w:eastAsia="仿宋_GB2312" w:hAnsi="Times" w:hint="eastAsia"/>
        </w:rPr>
        <w:t>和各有关部门重污染天气应对工作的监察，会同有关部门加大对重污染天气</w:t>
      </w:r>
      <w:r w:rsidR="00B83BC8" w:rsidRPr="00783406">
        <w:rPr>
          <w:rFonts w:ascii="Times" w:eastAsia="仿宋_GB2312" w:hAnsi="Times" w:hint="eastAsia"/>
        </w:rPr>
        <w:t>区域</w:t>
      </w:r>
      <w:r w:rsidRPr="00783406">
        <w:rPr>
          <w:rFonts w:ascii="Times" w:eastAsia="仿宋_GB2312" w:hAnsi="Times" w:hint="eastAsia"/>
        </w:rPr>
        <w:t>应急响应措施的督查力度，对未做好应急响应工作的镇</w:t>
      </w:r>
      <w:r w:rsidR="0062187A" w:rsidRPr="00783406">
        <w:rPr>
          <w:rFonts w:ascii="Times" w:eastAsia="仿宋_GB2312" w:hAnsi="Times" w:hint="eastAsia"/>
        </w:rPr>
        <w:t>（</w:t>
      </w:r>
      <w:r w:rsidRPr="00783406">
        <w:rPr>
          <w:rFonts w:ascii="Times" w:eastAsia="仿宋_GB2312" w:hAnsi="Times" w:hint="eastAsia"/>
        </w:rPr>
        <w:t>街道、园区、办事处</w:t>
      </w:r>
      <w:r w:rsidR="0062187A" w:rsidRPr="00783406">
        <w:rPr>
          <w:rFonts w:ascii="Times" w:eastAsia="仿宋_GB2312" w:hAnsi="Times" w:hint="eastAsia"/>
        </w:rPr>
        <w:t>）</w:t>
      </w:r>
      <w:r w:rsidRPr="00783406">
        <w:rPr>
          <w:rFonts w:ascii="Times" w:eastAsia="仿宋_GB2312" w:hAnsi="Times" w:hint="eastAsia"/>
        </w:rPr>
        <w:t>和部门，</w:t>
      </w:r>
      <w:r w:rsidR="00B83BC8" w:rsidRPr="00783406">
        <w:rPr>
          <w:rFonts w:ascii="Times" w:eastAsia="仿宋_GB2312" w:hAnsi="Times" w:hint="eastAsia"/>
        </w:rPr>
        <w:t>及</w:t>
      </w:r>
      <w:r w:rsidRPr="00783406">
        <w:rPr>
          <w:rFonts w:ascii="Times" w:eastAsia="仿宋_GB2312" w:hAnsi="Times" w:hint="eastAsia"/>
        </w:rPr>
        <w:t>其有关负责人按有关规定进行问责；对未按规定履行职责，存在失职、渎职行为的人员，按照有关规定给予政纪处理；对涉嫌犯罪的，移送司法机关依法追究刑事责任。</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市委生态环保办公室对在重污染天气应急处置工作中反应迅速、措施妥当、贡献突出的集体和个人给予表彰。</w:t>
      </w:r>
    </w:p>
    <w:p w:rsidR="00220CCA" w:rsidRPr="00783406" w:rsidRDefault="00220CCA" w:rsidP="00783406">
      <w:pPr>
        <w:pStyle w:val="af6"/>
        <w:overflowPunct w:val="0"/>
        <w:autoSpaceDE/>
        <w:autoSpaceDN/>
        <w:ind w:firstLine="640"/>
        <w:rPr>
          <w:rFonts w:ascii="Times" w:hAnsi="Times"/>
        </w:rPr>
      </w:pPr>
      <w:bookmarkStart w:id="42" w:name="_Toc26889225"/>
      <w:r w:rsidRPr="00783406">
        <w:rPr>
          <w:rFonts w:ascii="Times" w:hAnsi="Times"/>
        </w:rPr>
        <w:t xml:space="preserve">11  </w:t>
      </w:r>
      <w:r w:rsidRPr="00783406">
        <w:rPr>
          <w:rFonts w:ascii="Times" w:hAnsi="Times" w:hint="eastAsia"/>
        </w:rPr>
        <w:t>附则</w:t>
      </w:r>
      <w:bookmarkEnd w:id="42"/>
    </w:p>
    <w:p w:rsidR="00220CCA" w:rsidRPr="00783406" w:rsidRDefault="00220CCA" w:rsidP="00783406">
      <w:pPr>
        <w:pStyle w:val="af7"/>
        <w:overflowPunct w:val="0"/>
        <w:autoSpaceDE/>
        <w:autoSpaceDN/>
        <w:ind w:firstLine="640"/>
        <w:rPr>
          <w:rFonts w:ascii="Times" w:hAnsi="Times"/>
          <w:b w:val="0"/>
        </w:rPr>
      </w:pPr>
      <w:bookmarkStart w:id="43" w:name="_Toc26889226"/>
      <w:r w:rsidRPr="00783406">
        <w:rPr>
          <w:rFonts w:ascii="Times" w:hAnsi="Times"/>
          <w:b w:val="0"/>
        </w:rPr>
        <w:lastRenderedPageBreak/>
        <w:t xml:space="preserve">11.1  </w:t>
      </w:r>
      <w:r w:rsidRPr="00783406">
        <w:rPr>
          <w:rFonts w:ascii="Times" w:hAnsi="Times" w:hint="eastAsia"/>
          <w:b w:val="0"/>
        </w:rPr>
        <w:t>名词解释</w:t>
      </w:r>
      <w:bookmarkEnd w:id="43"/>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重污染天气是指在不利气象条件下，由于工业废气、机动车尾气、扬尘、大面积秸秆焚烧等污染物排放而发生在较大区域的累积性大气污染。因沙尘造成的重污染天气，参照沙尘天气相关要求执行，不纳入应急预案范畴。</w:t>
      </w:r>
    </w:p>
    <w:p w:rsidR="00220CCA" w:rsidRPr="00783406" w:rsidRDefault="00220CCA" w:rsidP="00783406">
      <w:pPr>
        <w:pStyle w:val="af7"/>
        <w:overflowPunct w:val="0"/>
        <w:autoSpaceDE/>
        <w:autoSpaceDN/>
        <w:ind w:firstLine="640"/>
        <w:rPr>
          <w:rFonts w:ascii="Times" w:hAnsi="Times"/>
          <w:b w:val="0"/>
        </w:rPr>
      </w:pPr>
      <w:bookmarkStart w:id="44" w:name="_Toc26889227"/>
      <w:r w:rsidRPr="00783406">
        <w:rPr>
          <w:rFonts w:ascii="Times" w:hAnsi="Times"/>
          <w:b w:val="0"/>
        </w:rPr>
        <w:t xml:space="preserve">11.2  </w:t>
      </w:r>
      <w:r w:rsidRPr="00783406">
        <w:rPr>
          <w:rFonts w:ascii="Times" w:hAnsi="Times" w:hint="eastAsia"/>
          <w:b w:val="0"/>
        </w:rPr>
        <w:t>预案管理</w:t>
      </w:r>
      <w:bookmarkEnd w:id="44"/>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市委生态环保办公室负责本预案的编制、解释和日常管理，并根据我市经济社会发展情况和大气环境安全管理动态，及时组织修订、更新。</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各镇（街道、园区、办事处）应当根据本预案，结合本地实际制定本行政区域内重污染天气应急管控措施和管控名单。</w:t>
      </w:r>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市生态环境</w:t>
      </w:r>
      <w:r w:rsidR="00B83BC8" w:rsidRPr="00783406">
        <w:rPr>
          <w:rFonts w:ascii="Times" w:eastAsia="仿宋_GB2312" w:hAnsi="Times" w:hint="eastAsia"/>
        </w:rPr>
        <w:t>局</w:t>
      </w:r>
      <w:r w:rsidRPr="00783406">
        <w:rPr>
          <w:rFonts w:ascii="Times" w:eastAsia="仿宋_GB2312" w:hAnsi="Times" w:hint="eastAsia"/>
        </w:rPr>
        <w:t>制定全市重点大气污染源名单，市</w:t>
      </w:r>
      <w:r w:rsidR="006906A1" w:rsidRPr="00783406">
        <w:rPr>
          <w:rFonts w:ascii="Times" w:eastAsia="仿宋_GB2312" w:hAnsi="Times" w:hint="eastAsia"/>
        </w:rPr>
        <w:t>发展</w:t>
      </w:r>
      <w:proofErr w:type="gramStart"/>
      <w:r w:rsidR="006906A1" w:rsidRPr="00783406">
        <w:rPr>
          <w:rFonts w:ascii="Times" w:eastAsia="仿宋_GB2312" w:hAnsi="Times" w:hint="eastAsia"/>
        </w:rPr>
        <w:t>改革委</w:t>
      </w:r>
      <w:r w:rsidRPr="00783406">
        <w:rPr>
          <w:rFonts w:ascii="Times" w:eastAsia="仿宋_GB2312" w:hAnsi="Times" w:hint="eastAsia"/>
        </w:rPr>
        <w:t>制定本</w:t>
      </w:r>
      <w:proofErr w:type="gramEnd"/>
      <w:r w:rsidRPr="00783406">
        <w:rPr>
          <w:rFonts w:ascii="Times" w:eastAsia="仿宋_GB2312" w:hAnsi="Times" w:hint="eastAsia"/>
        </w:rPr>
        <w:t>市重点燃煤企业名单。</w:t>
      </w:r>
      <w:r w:rsidR="006906A1" w:rsidRPr="00783406">
        <w:rPr>
          <w:rFonts w:ascii="Times" w:eastAsia="仿宋_GB2312" w:hAnsi="Times" w:hint="eastAsia"/>
        </w:rPr>
        <w:t>市</w:t>
      </w:r>
      <w:r w:rsidRPr="00783406">
        <w:rPr>
          <w:rFonts w:ascii="Times" w:eastAsia="仿宋_GB2312" w:hAnsi="Times" w:hint="eastAsia"/>
        </w:rPr>
        <w:t>工信局</w:t>
      </w:r>
      <w:r w:rsidR="00730AC9" w:rsidRPr="00783406">
        <w:rPr>
          <w:rFonts w:ascii="Times" w:eastAsia="仿宋_GB2312" w:hAnsi="Times" w:hint="eastAsia"/>
        </w:rPr>
        <w:t>、生态环境局牵头</w:t>
      </w:r>
      <w:r w:rsidRPr="00783406">
        <w:rPr>
          <w:rFonts w:ascii="Times" w:eastAsia="仿宋_GB2312" w:hAnsi="Times" w:hint="eastAsia"/>
        </w:rPr>
        <w:t>制定本市工业企业应急减</w:t>
      </w:r>
      <w:proofErr w:type="gramStart"/>
      <w:r w:rsidRPr="00783406">
        <w:rPr>
          <w:rFonts w:ascii="Times" w:eastAsia="仿宋_GB2312" w:hAnsi="Times" w:hint="eastAsia"/>
        </w:rPr>
        <w:t>排项目</w:t>
      </w:r>
      <w:proofErr w:type="gramEnd"/>
      <w:r w:rsidRPr="00783406">
        <w:rPr>
          <w:rFonts w:ascii="Times" w:eastAsia="仿宋_GB2312" w:hAnsi="Times" w:hint="eastAsia"/>
        </w:rPr>
        <w:t>清单，每年（</w:t>
      </w:r>
      <w:r w:rsidRPr="00783406">
        <w:rPr>
          <w:rFonts w:ascii="Times" w:eastAsia="仿宋_GB2312" w:hAnsi="Times"/>
        </w:rPr>
        <w:t>9</w:t>
      </w:r>
      <w:r w:rsidRPr="00783406">
        <w:rPr>
          <w:rFonts w:ascii="Times" w:eastAsia="仿宋_GB2312" w:hAnsi="Times" w:hint="eastAsia"/>
        </w:rPr>
        <w:t>月）更新一次。</w:t>
      </w:r>
      <w:r w:rsidR="006906A1" w:rsidRPr="00783406">
        <w:rPr>
          <w:rFonts w:ascii="Times" w:eastAsia="仿宋_GB2312" w:hAnsi="Times" w:hint="eastAsia"/>
        </w:rPr>
        <w:t>市</w:t>
      </w:r>
      <w:r w:rsidRPr="00783406">
        <w:rPr>
          <w:rFonts w:ascii="Times" w:eastAsia="仿宋_GB2312" w:hAnsi="Times" w:hint="eastAsia"/>
        </w:rPr>
        <w:t>住建</w:t>
      </w:r>
      <w:r w:rsidR="006906A1" w:rsidRPr="00783406">
        <w:rPr>
          <w:rFonts w:ascii="Times" w:eastAsia="仿宋_GB2312" w:hAnsi="Times" w:hint="eastAsia"/>
        </w:rPr>
        <w:t>局</w:t>
      </w:r>
      <w:r w:rsidRPr="00783406">
        <w:rPr>
          <w:rFonts w:ascii="Times" w:eastAsia="仿宋_GB2312" w:hAnsi="Times" w:hint="eastAsia"/>
        </w:rPr>
        <w:t>牵头制定本市施工工地应急减</w:t>
      </w:r>
      <w:proofErr w:type="gramStart"/>
      <w:r w:rsidRPr="00783406">
        <w:rPr>
          <w:rFonts w:ascii="Times" w:eastAsia="仿宋_GB2312" w:hAnsi="Times" w:hint="eastAsia"/>
        </w:rPr>
        <w:t>排项目</w:t>
      </w:r>
      <w:proofErr w:type="gramEnd"/>
      <w:r w:rsidRPr="00783406">
        <w:rPr>
          <w:rFonts w:ascii="Times" w:eastAsia="仿宋_GB2312" w:hAnsi="Times" w:hint="eastAsia"/>
        </w:rPr>
        <w:t>清单，每半年（</w:t>
      </w:r>
      <w:r w:rsidRPr="00783406">
        <w:rPr>
          <w:rFonts w:ascii="Times" w:eastAsia="仿宋_GB2312" w:hAnsi="Times"/>
        </w:rPr>
        <w:t>3</w:t>
      </w:r>
      <w:r w:rsidRPr="00783406">
        <w:rPr>
          <w:rFonts w:ascii="Times" w:eastAsia="仿宋_GB2312" w:hAnsi="Times" w:hint="eastAsia"/>
        </w:rPr>
        <w:t>月、</w:t>
      </w:r>
      <w:r w:rsidRPr="00783406">
        <w:rPr>
          <w:rFonts w:ascii="Times" w:eastAsia="仿宋_GB2312" w:hAnsi="Times"/>
        </w:rPr>
        <w:t>9</w:t>
      </w:r>
      <w:r w:rsidRPr="00783406">
        <w:rPr>
          <w:rFonts w:ascii="Times" w:eastAsia="仿宋_GB2312" w:hAnsi="Times" w:hint="eastAsia"/>
        </w:rPr>
        <w:t>月）更新一次。</w:t>
      </w:r>
    </w:p>
    <w:p w:rsidR="00220CCA" w:rsidRPr="00783406" w:rsidRDefault="00220CCA" w:rsidP="00783406">
      <w:pPr>
        <w:pStyle w:val="af7"/>
        <w:overflowPunct w:val="0"/>
        <w:autoSpaceDE/>
        <w:autoSpaceDN/>
        <w:ind w:firstLine="640"/>
        <w:rPr>
          <w:rFonts w:ascii="Times" w:hAnsi="Times"/>
          <w:b w:val="0"/>
        </w:rPr>
      </w:pPr>
      <w:bookmarkStart w:id="45" w:name="_Toc26889228"/>
      <w:r w:rsidRPr="00783406">
        <w:rPr>
          <w:rFonts w:ascii="Times" w:hAnsi="Times"/>
          <w:b w:val="0"/>
        </w:rPr>
        <w:t xml:space="preserve">11.3  </w:t>
      </w:r>
      <w:r w:rsidRPr="00783406">
        <w:rPr>
          <w:rFonts w:ascii="Times" w:hAnsi="Times" w:hint="eastAsia"/>
          <w:b w:val="0"/>
        </w:rPr>
        <w:t>预案实施时间</w:t>
      </w:r>
      <w:bookmarkEnd w:id="45"/>
    </w:p>
    <w:p w:rsidR="00220CCA" w:rsidRPr="00783406" w:rsidRDefault="00220CCA" w:rsidP="00783406">
      <w:pPr>
        <w:overflowPunct w:val="0"/>
        <w:autoSpaceDE/>
        <w:autoSpaceDN/>
        <w:spacing w:line="560" w:lineRule="exact"/>
        <w:ind w:firstLine="640"/>
        <w:rPr>
          <w:rFonts w:ascii="Times" w:eastAsia="仿宋_GB2312" w:hAnsi="Times"/>
        </w:rPr>
      </w:pPr>
      <w:r w:rsidRPr="00783406">
        <w:rPr>
          <w:rFonts w:ascii="Times" w:eastAsia="仿宋_GB2312" w:hAnsi="Times" w:hint="eastAsia"/>
        </w:rPr>
        <w:t>本预案自印发之日起施行。</w:t>
      </w:r>
    </w:p>
    <w:sectPr w:rsidR="00220CCA" w:rsidRPr="00783406" w:rsidSect="00EC35E1">
      <w:footerReference w:type="default" r:id="rId14"/>
      <w:pgSz w:w="11906" w:h="16838"/>
      <w:pgMar w:top="2098" w:right="1531" w:bottom="1928" w:left="1531" w:header="0" w:footer="1417" w:gutter="0"/>
      <w:pgNumType w:start="1"/>
      <w:cols w:space="720"/>
      <w:formProt w:val="0"/>
      <w:docGrid w:linePitch="435"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C1" w:rsidRDefault="009224C1" w:rsidP="00BF6E90">
      <w:pPr>
        <w:ind w:firstLine="640"/>
      </w:pPr>
      <w:r>
        <w:separator/>
      </w:r>
    </w:p>
  </w:endnote>
  <w:endnote w:type="continuationSeparator" w:id="0">
    <w:p w:rsidR="009224C1" w:rsidRDefault="009224C1" w:rsidP="00BF6E9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黑体_GBK">
    <w:altName w:val="方正兰亭超细黑简体"/>
    <w:panose1 w:val="03000509000000000000"/>
    <w:charset w:val="86"/>
    <w:family w:val="script"/>
    <w:pitch w:val="fixed"/>
    <w:sig w:usb0="00000001" w:usb1="080E0000" w:usb2="00000010" w:usb3="00000000" w:csb0="00040000" w:csb1="00000000"/>
  </w:font>
  <w:font w:name="汉鼎简大宋">
    <w:altName w:val="宋体"/>
    <w:panose1 w:val="00000000000000000000"/>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方正小标宋_GBK"/>
    <w:panose1 w:val="03000509000000000000"/>
    <w:charset w:val="86"/>
    <w:family w:val="script"/>
    <w:pitch w:val="fixed"/>
    <w:sig w:usb0="00000001" w:usb1="080E0000" w:usb2="00000010" w:usb3="00000000" w:csb0="00040000" w:csb1="00000000"/>
  </w:font>
  <w:font w:name="Liberation Sans">
    <w:altName w:val="Arial"/>
    <w:panose1 w:val="00000000000000000000"/>
    <w:charset w:val="00"/>
    <w:family w:val="swiss"/>
    <w:notTrueType/>
    <w:pitch w:val="variable"/>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CA" w:rsidRDefault="00220CCA" w:rsidP="00BF6E90">
    <w:pPr>
      <w:pStyle w:val="a6"/>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1C" w:rsidRDefault="0052161C" w:rsidP="0052161C">
    <w:pPr>
      <w:pStyle w:val="a6"/>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1C" w:rsidRDefault="0052161C" w:rsidP="0052161C">
    <w:pPr>
      <w:pStyle w:val="a6"/>
      <w:ind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E1" w:rsidRPr="00624132" w:rsidRDefault="00EC35E1" w:rsidP="00EC35E1">
    <w:pPr>
      <w:pStyle w:val="a6"/>
      <w:ind w:firstLine="560"/>
      <w:rPr>
        <w:rFonts w:ascii="宋体" w:eastAsia="宋体" w:hAnsi="宋体"/>
        <w:szCs w:val="28"/>
      </w:rPr>
    </w:pPr>
    <w:r w:rsidRPr="00624132">
      <w:rPr>
        <w:rFonts w:ascii="宋体" w:eastAsia="宋体" w:hAnsi="宋体" w:hint="eastAsia"/>
        <w:szCs w:val="28"/>
      </w:rPr>
      <w:t xml:space="preserve">- </w:t>
    </w:r>
    <w:r w:rsidR="009438FB" w:rsidRPr="00624132">
      <w:rPr>
        <w:rFonts w:ascii="宋体" w:eastAsia="宋体" w:hAnsi="宋体"/>
        <w:szCs w:val="28"/>
      </w:rPr>
      <w:fldChar w:fldCharType="begin"/>
    </w:r>
    <w:r w:rsidRPr="00624132">
      <w:rPr>
        <w:rFonts w:ascii="宋体" w:eastAsia="宋体" w:hAnsi="宋体"/>
        <w:szCs w:val="28"/>
      </w:rPr>
      <w:instrText xml:space="preserve"> PAGE   \* MERGEFORMAT </w:instrText>
    </w:r>
    <w:r w:rsidR="009438FB" w:rsidRPr="00624132">
      <w:rPr>
        <w:rFonts w:ascii="宋体" w:eastAsia="宋体" w:hAnsi="宋体"/>
        <w:szCs w:val="28"/>
      </w:rPr>
      <w:fldChar w:fldCharType="separate"/>
    </w:r>
    <w:r w:rsidR="00380F5C" w:rsidRPr="00380F5C">
      <w:rPr>
        <w:rFonts w:ascii="宋体" w:eastAsia="宋体" w:hAnsi="宋体"/>
        <w:noProof/>
        <w:szCs w:val="28"/>
        <w:lang w:val="zh-CN"/>
      </w:rPr>
      <w:t>20</w:t>
    </w:r>
    <w:r w:rsidR="009438FB" w:rsidRPr="00624132">
      <w:rPr>
        <w:rFonts w:ascii="宋体" w:eastAsia="宋体" w:hAnsi="宋体"/>
        <w:szCs w:val="28"/>
      </w:rPr>
      <w:fldChar w:fldCharType="end"/>
    </w:r>
    <w:r w:rsidRPr="00624132">
      <w:rPr>
        <w:rFonts w:ascii="宋体" w:eastAsia="宋体" w:hAnsi="宋体" w:hint="eastAsia"/>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C1" w:rsidRDefault="009224C1" w:rsidP="00BF6E90">
      <w:pPr>
        <w:ind w:firstLine="640"/>
      </w:pPr>
      <w:r>
        <w:separator/>
      </w:r>
    </w:p>
  </w:footnote>
  <w:footnote w:type="continuationSeparator" w:id="0">
    <w:p w:rsidR="009224C1" w:rsidRDefault="009224C1" w:rsidP="00BF6E90">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1C" w:rsidRDefault="0052161C" w:rsidP="0052161C">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1C" w:rsidRDefault="0052161C" w:rsidP="0052161C">
    <w:pPr>
      <w:pStyle w:val="ac"/>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1C" w:rsidRDefault="0052161C" w:rsidP="0052161C">
    <w:pPr>
      <w:pStyle w:val="ac"/>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B1048"/>
    <w:multiLevelType w:val="multilevel"/>
    <w:tmpl w:val="9D2290C6"/>
    <w:lvl w:ilvl="0">
      <w:start w:val="2"/>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30D4774B"/>
    <w:multiLevelType w:val="multilevel"/>
    <w:tmpl w:val="893E71A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3DDF42BB"/>
    <w:multiLevelType w:val="multilevel"/>
    <w:tmpl w:val="6216712A"/>
    <w:lvl w:ilvl="0">
      <w:start w:val="9"/>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41FB075C"/>
    <w:multiLevelType w:val="multilevel"/>
    <w:tmpl w:val="F4A628D2"/>
    <w:lvl w:ilvl="0">
      <w:start w:val="1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42D94432"/>
    <w:multiLevelType w:val="multilevel"/>
    <w:tmpl w:val="CC50AFC6"/>
    <w:lvl w:ilvl="0">
      <w:start w:val="3"/>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48843F26"/>
    <w:multiLevelType w:val="multilevel"/>
    <w:tmpl w:val="9838217A"/>
    <w:lvl w:ilvl="0">
      <w:start w:val="6"/>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4A985BD7"/>
    <w:multiLevelType w:val="multilevel"/>
    <w:tmpl w:val="3EA81F36"/>
    <w:lvl w:ilvl="0">
      <w:start w:val="7"/>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5908409D"/>
    <w:multiLevelType w:val="multilevel"/>
    <w:tmpl w:val="F29E5878"/>
    <w:lvl w:ilvl="0">
      <w:start w:val="8"/>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6DAC2661"/>
    <w:multiLevelType w:val="multilevel"/>
    <w:tmpl w:val="05C00044"/>
    <w:lvl w:ilvl="0">
      <w:start w:val="10"/>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6DB33343"/>
    <w:multiLevelType w:val="multilevel"/>
    <w:tmpl w:val="A80C71CA"/>
    <w:lvl w:ilvl="0">
      <w:start w:val="4"/>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6E0C0755"/>
    <w:multiLevelType w:val="multilevel"/>
    <w:tmpl w:val="F5CADE8E"/>
    <w:lvl w:ilvl="0">
      <w:start w:val="5"/>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4"/>
  </w:num>
  <w:num w:numId="3">
    <w:abstractNumId w:val="9"/>
  </w:num>
  <w:num w:numId="4">
    <w:abstractNumId w:val="10"/>
  </w:num>
  <w:num w:numId="5">
    <w:abstractNumId w:val="5"/>
  </w:num>
  <w:num w:numId="6">
    <w:abstractNumId w:val="6"/>
  </w:num>
  <w:num w:numId="7">
    <w:abstractNumId w:val="7"/>
  </w:num>
  <w:num w:numId="8">
    <w:abstractNumId w:val="2"/>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55"/>
  <w:drawingGridVerticalSpacing w:val="295"/>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5BB2"/>
    <w:rsid w:val="00007BEF"/>
    <w:rsid w:val="00013139"/>
    <w:rsid w:val="00015A14"/>
    <w:rsid w:val="00030D88"/>
    <w:rsid w:val="00035BD5"/>
    <w:rsid w:val="000654F8"/>
    <w:rsid w:val="000708B2"/>
    <w:rsid w:val="00082F7B"/>
    <w:rsid w:val="000A29A9"/>
    <w:rsid w:val="000C2E2B"/>
    <w:rsid w:val="000D1077"/>
    <w:rsid w:val="000D2401"/>
    <w:rsid w:val="000E1AE0"/>
    <w:rsid w:val="000E2A5F"/>
    <w:rsid w:val="00106592"/>
    <w:rsid w:val="001117F3"/>
    <w:rsid w:val="00114BDB"/>
    <w:rsid w:val="00124434"/>
    <w:rsid w:val="00144781"/>
    <w:rsid w:val="00165EA7"/>
    <w:rsid w:val="00173BB7"/>
    <w:rsid w:val="001847BA"/>
    <w:rsid w:val="00187FC4"/>
    <w:rsid w:val="00195C5C"/>
    <w:rsid w:val="00195F32"/>
    <w:rsid w:val="001D2FCC"/>
    <w:rsid w:val="001D4B58"/>
    <w:rsid w:val="001D6222"/>
    <w:rsid w:val="001E0B89"/>
    <w:rsid w:val="001E1AAA"/>
    <w:rsid w:val="001E25A0"/>
    <w:rsid w:val="001E46A8"/>
    <w:rsid w:val="001F0797"/>
    <w:rsid w:val="00211230"/>
    <w:rsid w:val="00220CCA"/>
    <w:rsid w:val="00225935"/>
    <w:rsid w:val="0022796A"/>
    <w:rsid w:val="0024650A"/>
    <w:rsid w:val="0025670F"/>
    <w:rsid w:val="00257250"/>
    <w:rsid w:val="00274F21"/>
    <w:rsid w:val="0028569D"/>
    <w:rsid w:val="002A79DA"/>
    <w:rsid w:val="002D75DE"/>
    <w:rsid w:val="002E4898"/>
    <w:rsid w:val="002E4ADF"/>
    <w:rsid w:val="002E7BCE"/>
    <w:rsid w:val="002E7F35"/>
    <w:rsid w:val="002F1A0B"/>
    <w:rsid w:val="00301F87"/>
    <w:rsid w:val="00303BEE"/>
    <w:rsid w:val="00325BF9"/>
    <w:rsid w:val="00336B97"/>
    <w:rsid w:val="0034768D"/>
    <w:rsid w:val="00357485"/>
    <w:rsid w:val="00362B3F"/>
    <w:rsid w:val="00363882"/>
    <w:rsid w:val="00375223"/>
    <w:rsid w:val="0038003D"/>
    <w:rsid w:val="00380F5C"/>
    <w:rsid w:val="003906C1"/>
    <w:rsid w:val="00396CE0"/>
    <w:rsid w:val="003A09B4"/>
    <w:rsid w:val="003A558D"/>
    <w:rsid w:val="003B5056"/>
    <w:rsid w:val="003C2844"/>
    <w:rsid w:val="003D1BFE"/>
    <w:rsid w:val="003D276F"/>
    <w:rsid w:val="003E4CC0"/>
    <w:rsid w:val="003E7291"/>
    <w:rsid w:val="003F0030"/>
    <w:rsid w:val="003F19AE"/>
    <w:rsid w:val="00401AE3"/>
    <w:rsid w:val="004270B6"/>
    <w:rsid w:val="00436F71"/>
    <w:rsid w:val="004404F0"/>
    <w:rsid w:val="0044697B"/>
    <w:rsid w:val="00447B48"/>
    <w:rsid w:val="00481D31"/>
    <w:rsid w:val="00484B20"/>
    <w:rsid w:val="004A6E9E"/>
    <w:rsid w:val="004B3E9D"/>
    <w:rsid w:val="004B70E8"/>
    <w:rsid w:val="004C0B64"/>
    <w:rsid w:val="004D16DF"/>
    <w:rsid w:val="004D556A"/>
    <w:rsid w:val="004F1ECB"/>
    <w:rsid w:val="00502084"/>
    <w:rsid w:val="0050671C"/>
    <w:rsid w:val="00513A1F"/>
    <w:rsid w:val="0052161C"/>
    <w:rsid w:val="00525B14"/>
    <w:rsid w:val="0053045D"/>
    <w:rsid w:val="00531B40"/>
    <w:rsid w:val="00531F70"/>
    <w:rsid w:val="00540F01"/>
    <w:rsid w:val="00545738"/>
    <w:rsid w:val="00557276"/>
    <w:rsid w:val="0057714D"/>
    <w:rsid w:val="00585FB9"/>
    <w:rsid w:val="0058700B"/>
    <w:rsid w:val="005925D2"/>
    <w:rsid w:val="00596072"/>
    <w:rsid w:val="005A121E"/>
    <w:rsid w:val="005A565E"/>
    <w:rsid w:val="005B420D"/>
    <w:rsid w:val="005C6C2F"/>
    <w:rsid w:val="005E04CC"/>
    <w:rsid w:val="005E1AB3"/>
    <w:rsid w:val="005E7152"/>
    <w:rsid w:val="0060268F"/>
    <w:rsid w:val="00604DA2"/>
    <w:rsid w:val="0061282B"/>
    <w:rsid w:val="00617F09"/>
    <w:rsid w:val="0062187A"/>
    <w:rsid w:val="00624132"/>
    <w:rsid w:val="00624951"/>
    <w:rsid w:val="0062572E"/>
    <w:rsid w:val="00641A2F"/>
    <w:rsid w:val="006906A1"/>
    <w:rsid w:val="0069157D"/>
    <w:rsid w:val="006A43D6"/>
    <w:rsid w:val="006A5943"/>
    <w:rsid w:val="006B04D3"/>
    <w:rsid w:val="006C5D4E"/>
    <w:rsid w:val="006F7EDB"/>
    <w:rsid w:val="00700CB3"/>
    <w:rsid w:val="00703D9B"/>
    <w:rsid w:val="007222EA"/>
    <w:rsid w:val="0072692D"/>
    <w:rsid w:val="00727D36"/>
    <w:rsid w:val="00730AC9"/>
    <w:rsid w:val="0073260D"/>
    <w:rsid w:val="00741A7E"/>
    <w:rsid w:val="00747801"/>
    <w:rsid w:val="007633E9"/>
    <w:rsid w:val="00770F27"/>
    <w:rsid w:val="00783406"/>
    <w:rsid w:val="0078795B"/>
    <w:rsid w:val="00793CE3"/>
    <w:rsid w:val="007A0869"/>
    <w:rsid w:val="007D6601"/>
    <w:rsid w:val="007F140C"/>
    <w:rsid w:val="007F1829"/>
    <w:rsid w:val="007F39D1"/>
    <w:rsid w:val="007F4D22"/>
    <w:rsid w:val="00800AF2"/>
    <w:rsid w:val="008079E7"/>
    <w:rsid w:val="00810DD5"/>
    <w:rsid w:val="00811BF5"/>
    <w:rsid w:val="00840912"/>
    <w:rsid w:val="008413F2"/>
    <w:rsid w:val="008436D7"/>
    <w:rsid w:val="00860033"/>
    <w:rsid w:val="00860887"/>
    <w:rsid w:val="008634AB"/>
    <w:rsid w:val="008660E0"/>
    <w:rsid w:val="00872C75"/>
    <w:rsid w:val="00892594"/>
    <w:rsid w:val="008A2D1A"/>
    <w:rsid w:val="008A4429"/>
    <w:rsid w:val="008A4FE8"/>
    <w:rsid w:val="008A6942"/>
    <w:rsid w:val="008D012E"/>
    <w:rsid w:val="008D4BBD"/>
    <w:rsid w:val="008E2241"/>
    <w:rsid w:val="008E2D95"/>
    <w:rsid w:val="008E69D8"/>
    <w:rsid w:val="009224C1"/>
    <w:rsid w:val="00935BB2"/>
    <w:rsid w:val="009438FB"/>
    <w:rsid w:val="0094511D"/>
    <w:rsid w:val="00946389"/>
    <w:rsid w:val="009837E5"/>
    <w:rsid w:val="009916FF"/>
    <w:rsid w:val="009A218A"/>
    <w:rsid w:val="009A59E8"/>
    <w:rsid w:val="009B06C1"/>
    <w:rsid w:val="009B2EC3"/>
    <w:rsid w:val="009B62C3"/>
    <w:rsid w:val="009C32ED"/>
    <w:rsid w:val="009F57AB"/>
    <w:rsid w:val="00A03B14"/>
    <w:rsid w:val="00A12791"/>
    <w:rsid w:val="00A3325A"/>
    <w:rsid w:val="00A47353"/>
    <w:rsid w:val="00A47B61"/>
    <w:rsid w:val="00A55619"/>
    <w:rsid w:val="00A62015"/>
    <w:rsid w:val="00A638C3"/>
    <w:rsid w:val="00A73624"/>
    <w:rsid w:val="00A87042"/>
    <w:rsid w:val="00A90DC0"/>
    <w:rsid w:val="00A92BD6"/>
    <w:rsid w:val="00A96F97"/>
    <w:rsid w:val="00A97002"/>
    <w:rsid w:val="00A97498"/>
    <w:rsid w:val="00AA0400"/>
    <w:rsid w:val="00AA7475"/>
    <w:rsid w:val="00AB7CA1"/>
    <w:rsid w:val="00AC0C95"/>
    <w:rsid w:val="00AD65BD"/>
    <w:rsid w:val="00B34A09"/>
    <w:rsid w:val="00B36153"/>
    <w:rsid w:val="00B362BF"/>
    <w:rsid w:val="00B412FB"/>
    <w:rsid w:val="00B458DB"/>
    <w:rsid w:val="00B65278"/>
    <w:rsid w:val="00B83BC8"/>
    <w:rsid w:val="00B97C76"/>
    <w:rsid w:val="00B97F22"/>
    <w:rsid w:val="00BA05C3"/>
    <w:rsid w:val="00BA1A80"/>
    <w:rsid w:val="00BD164D"/>
    <w:rsid w:val="00BD53AC"/>
    <w:rsid w:val="00BD73CD"/>
    <w:rsid w:val="00BE3B48"/>
    <w:rsid w:val="00BF2278"/>
    <w:rsid w:val="00BF419F"/>
    <w:rsid w:val="00BF6E90"/>
    <w:rsid w:val="00C044AE"/>
    <w:rsid w:val="00C104AF"/>
    <w:rsid w:val="00C11416"/>
    <w:rsid w:val="00C225FC"/>
    <w:rsid w:val="00C256D6"/>
    <w:rsid w:val="00C3313F"/>
    <w:rsid w:val="00C34D56"/>
    <w:rsid w:val="00C435FD"/>
    <w:rsid w:val="00C5092F"/>
    <w:rsid w:val="00C52349"/>
    <w:rsid w:val="00C967DC"/>
    <w:rsid w:val="00CC0D7F"/>
    <w:rsid w:val="00CF3EC2"/>
    <w:rsid w:val="00D006DC"/>
    <w:rsid w:val="00D0175A"/>
    <w:rsid w:val="00D06893"/>
    <w:rsid w:val="00D140EE"/>
    <w:rsid w:val="00D17956"/>
    <w:rsid w:val="00D21F1F"/>
    <w:rsid w:val="00D2738D"/>
    <w:rsid w:val="00D6216E"/>
    <w:rsid w:val="00D709BF"/>
    <w:rsid w:val="00D86276"/>
    <w:rsid w:val="00D942F9"/>
    <w:rsid w:val="00DA07B9"/>
    <w:rsid w:val="00DC0BE6"/>
    <w:rsid w:val="00DC48D1"/>
    <w:rsid w:val="00DD52DF"/>
    <w:rsid w:val="00DE6605"/>
    <w:rsid w:val="00DF3E10"/>
    <w:rsid w:val="00E07A58"/>
    <w:rsid w:val="00E10E86"/>
    <w:rsid w:val="00E15464"/>
    <w:rsid w:val="00E251F2"/>
    <w:rsid w:val="00E255DE"/>
    <w:rsid w:val="00E53937"/>
    <w:rsid w:val="00E55987"/>
    <w:rsid w:val="00E571BC"/>
    <w:rsid w:val="00E63035"/>
    <w:rsid w:val="00E73D42"/>
    <w:rsid w:val="00E7429A"/>
    <w:rsid w:val="00E77C3F"/>
    <w:rsid w:val="00EA5E10"/>
    <w:rsid w:val="00EC35E1"/>
    <w:rsid w:val="00ED390F"/>
    <w:rsid w:val="00ED3D6B"/>
    <w:rsid w:val="00EE157A"/>
    <w:rsid w:val="00F03D55"/>
    <w:rsid w:val="00F2206C"/>
    <w:rsid w:val="00F2401F"/>
    <w:rsid w:val="00F3350D"/>
    <w:rsid w:val="00F57145"/>
    <w:rsid w:val="00F6714A"/>
    <w:rsid w:val="00F81028"/>
    <w:rsid w:val="00F9220E"/>
    <w:rsid w:val="00F9309D"/>
    <w:rsid w:val="00FA6B00"/>
    <w:rsid w:val="00FA7898"/>
    <w:rsid w:val="00FB6DDF"/>
    <w:rsid w:val="00FB7585"/>
    <w:rsid w:val="00FD058B"/>
    <w:rsid w:val="00FF20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D1"/>
    <w:pPr>
      <w:widowControl w:val="0"/>
      <w:autoSpaceDE w:val="0"/>
      <w:autoSpaceDN w:val="0"/>
      <w:snapToGrid w:val="0"/>
      <w:spacing w:line="590" w:lineRule="atLeast"/>
      <w:ind w:firstLineChars="200" w:firstLine="624"/>
      <w:jc w:val="both"/>
    </w:pPr>
    <w:rPr>
      <w:rFonts w:eastAsia="方正仿宋_GBK"/>
      <w:sz w:val="32"/>
    </w:rPr>
  </w:style>
  <w:style w:type="paragraph" w:styleId="1">
    <w:name w:val="heading 1"/>
    <w:basedOn w:val="a"/>
    <w:next w:val="a"/>
    <w:link w:val="1Char"/>
    <w:uiPriority w:val="99"/>
    <w:qFormat/>
    <w:rsid w:val="00BF6E90"/>
    <w:pPr>
      <w:overflowPunct w:val="0"/>
      <w:spacing w:line="560" w:lineRule="exact"/>
      <w:ind w:firstLineChars="1134" w:firstLine="1134"/>
      <w:outlineLvl w:val="0"/>
    </w:pPr>
    <w:rPr>
      <w:rFonts w:eastAsia="黑体"/>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F6E90"/>
    <w:rPr>
      <w:rFonts w:eastAsia="黑体"/>
      <w:kern w:val="44"/>
      <w:sz w:val="32"/>
    </w:rPr>
  </w:style>
  <w:style w:type="character" w:styleId="a3">
    <w:name w:val="page number"/>
    <w:uiPriority w:val="99"/>
    <w:rsid w:val="00DC48D1"/>
    <w:rPr>
      <w:rFonts w:cs="Times New Roman"/>
    </w:rPr>
  </w:style>
  <w:style w:type="paragraph" w:customStyle="1" w:styleId="a4">
    <w:name w:val="线型"/>
    <w:basedOn w:val="a5"/>
    <w:uiPriority w:val="99"/>
    <w:rsid w:val="00DC48D1"/>
    <w:pPr>
      <w:spacing w:line="240" w:lineRule="auto"/>
      <w:ind w:left="0" w:firstLine="0"/>
      <w:jc w:val="center"/>
    </w:pPr>
    <w:rPr>
      <w:sz w:val="21"/>
    </w:rPr>
  </w:style>
  <w:style w:type="paragraph" w:styleId="a6">
    <w:name w:val="footer"/>
    <w:basedOn w:val="a"/>
    <w:link w:val="Char"/>
    <w:uiPriority w:val="99"/>
    <w:rsid w:val="00DC48D1"/>
    <w:pPr>
      <w:tabs>
        <w:tab w:val="center" w:pos="4153"/>
        <w:tab w:val="right" w:pos="8306"/>
      </w:tabs>
      <w:spacing w:line="400" w:lineRule="atLeast"/>
      <w:ind w:firstLine="0"/>
      <w:jc w:val="center"/>
    </w:pPr>
    <w:rPr>
      <w:sz w:val="28"/>
    </w:rPr>
  </w:style>
  <w:style w:type="character" w:customStyle="1" w:styleId="Char">
    <w:name w:val="页脚 Char"/>
    <w:link w:val="a6"/>
    <w:uiPriority w:val="99"/>
    <w:locked/>
    <w:rsid w:val="00513A1F"/>
    <w:rPr>
      <w:rFonts w:eastAsia="方正仿宋_GBK" w:cs="Times New Roman"/>
      <w:snapToGrid w:val="0"/>
      <w:sz w:val="28"/>
    </w:rPr>
  </w:style>
  <w:style w:type="paragraph" w:customStyle="1" w:styleId="3">
    <w:name w:val="标题3"/>
    <w:basedOn w:val="a"/>
    <w:next w:val="a"/>
    <w:uiPriority w:val="99"/>
    <w:rsid w:val="00DC48D1"/>
    <w:rPr>
      <w:rFonts w:eastAsia="方正黑体_GBK"/>
    </w:rPr>
  </w:style>
  <w:style w:type="paragraph" w:customStyle="1" w:styleId="a7">
    <w:name w:val="紧急程度"/>
    <w:basedOn w:val="a8"/>
    <w:uiPriority w:val="99"/>
    <w:rsid w:val="00DC48D1"/>
    <w:pPr>
      <w:overflowPunct w:val="0"/>
    </w:pPr>
    <w:rPr>
      <w:sz w:val="32"/>
    </w:rPr>
  </w:style>
  <w:style w:type="paragraph" w:customStyle="1" w:styleId="a5">
    <w:name w:val="抄送栏"/>
    <w:basedOn w:val="a"/>
    <w:uiPriority w:val="99"/>
    <w:rsid w:val="00DC48D1"/>
    <w:pPr>
      <w:adjustRightInd w:val="0"/>
      <w:snapToGrid/>
      <w:spacing w:line="454" w:lineRule="atLeast"/>
      <w:ind w:left="1310" w:right="357" w:hanging="953"/>
    </w:pPr>
  </w:style>
  <w:style w:type="paragraph" w:customStyle="1" w:styleId="10">
    <w:name w:val="样式1"/>
    <w:basedOn w:val="a"/>
    <w:uiPriority w:val="99"/>
    <w:rsid w:val="00DC48D1"/>
  </w:style>
  <w:style w:type="paragraph" w:customStyle="1" w:styleId="a9">
    <w:name w:val="红线"/>
    <w:basedOn w:val="1"/>
    <w:uiPriority w:val="99"/>
    <w:rsid w:val="00DC48D1"/>
    <w:pPr>
      <w:adjustRightInd w:val="0"/>
      <w:snapToGrid/>
      <w:spacing w:after="851" w:line="227" w:lineRule="atLeast"/>
      <w:ind w:right="-142" w:firstLine="0"/>
      <w:jc w:val="center"/>
      <w:outlineLvl w:val="9"/>
    </w:pPr>
    <w:rPr>
      <w:rFonts w:ascii="宋体" w:eastAsia="宋体"/>
      <w:kern w:val="0"/>
      <w:sz w:val="10"/>
    </w:rPr>
  </w:style>
  <w:style w:type="paragraph" w:customStyle="1" w:styleId="aa">
    <w:name w:val="附件栏"/>
    <w:basedOn w:val="a"/>
    <w:uiPriority w:val="99"/>
    <w:rsid w:val="00DC48D1"/>
  </w:style>
  <w:style w:type="paragraph" w:customStyle="1" w:styleId="ab">
    <w:name w:val="文头"/>
    <w:basedOn w:val="a"/>
    <w:uiPriority w:val="99"/>
    <w:rsid w:val="00DC48D1"/>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styleId="ac">
    <w:name w:val="header"/>
    <w:basedOn w:val="a"/>
    <w:link w:val="Char0"/>
    <w:uiPriority w:val="99"/>
    <w:rsid w:val="00DC48D1"/>
    <w:pPr>
      <w:tabs>
        <w:tab w:val="center" w:pos="4153"/>
        <w:tab w:val="right" w:pos="8306"/>
      </w:tabs>
      <w:spacing w:line="240" w:lineRule="atLeast"/>
      <w:jc w:val="center"/>
    </w:pPr>
    <w:rPr>
      <w:sz w:val="18"/>
    </w:rPr>
  </w:style>
  <w:style w:type="character" w:customStyle="1" w:styleId="Char0">
    <w:name w:val="页眉 Char"/>
    <w:link w:val="ac"/>
    <w:uiPriority w:val="99"/>
    <w:locked/>
    <w:rsid w:val="00513A1F"/>
    <w:rPr>
      <w:rFonts w:eastAsia="方正仿宋_GBK" w:cs="Times New Roman"/>
      <w:snapToGrid w:val="0"/>
      <w:sz w:val="18"/>
    </w:rPr>
  </w:style>
  <w:style w:type="paragraph" w:customStyle="1" w:styleId="a8">
    <w:name w:val="密级"/>
    <w:basedOn w:val="a"/>
    <w:uiPriority w:val="99"/>
    <w:rsid w:val="00DC48D1"/>
    <w:pPr>
      <w:adjustRightInd w:val="0"/>
      <w:spacing w:line="440" w:lineRule="atLeast"/>
      <w:ind w:firstLine="0"/>
      <w:jc w:val="right"/>
    </w:pPr>
    <w:rPr>
      <w:rFonts w:ascii="黑体" w:eastAsia="黑体"/>
      <w:sz w:val="30"/>
    </w:rPr>
  </w:style>
  <w:style w:type="paragraph" w:customStyle="1" w:styleId="ad">
    <w:name w:val="印数"/>
    <w:basedOn w:val="ae"/>
    <w:uiPriority w:val="99"/>
    <w:rsid w:val="00DC48D1"/>
    <w:pPr>
      <w:spacing w:line="400" w:lineRule="atLeast"/>
      <w:jc w:val="right"/>
    </w:pPr>
  </w:style>
  <w:style w:type="paragraph" w:styleId="af">
    <w:name w:val="Normal Indent"/>
    <w:basedOn w:val="a"/>
    <w:next w:val="a"/>
    <w:uiPriority w:val="99"/>
    <w:rsid w:val="00DC48D1"/>
    <w:pPr>
      <w:adjustRightInd w:val="0"/>
      <w:snapToGrid/>
      <w:ind w:firstLine="0"/>
      <w:jc w:val="left"/>
    </w:pPr>
    <w:rPr>
      <w:spacing w:val="-25"/>
    </w:rPr>
  </w:style>
  <w:style w:type="paragraph" w:customStyle="1" w:styleId="11">
    <w:name w:val="标题1"/>
    <w:basedOn w:val="a"/>
    <w:next w:val="a"/>
    <w:uiPriority w:val="99"/>
    <w:rsid w:val="00DC48D1"/>
    <w:pPr>
      <w:tabs>
        <w:tab w:val="left" w:pos="9193"/>
        <w:tab w:val="left" w:pos="9827"/>
      </w:tabs>
      <w:spacing w:line="640" w:lineRule="atLeast"/>
      <w:ind w:firstLine="0"/>
      <w:jc w:val="center"/>
    </w:pPr>
    <w:rPr>
      <w:rFonts w:eastAsia="方正小标宋_GBK"/>
      <w:sz w:val="44"/>
    </w:rPr>
  </w:style>
  <w:style w:type="paragraph" w:customStyle="1" w:styleId="2">
    <w:name w:val="标题2"/>
    <w:basedOn w:val="a"/>
    <w:next w:val="a"/>
    <w:uiPriority w:val="99"/>
    <w:rsid w:val="00DC48D1"/>
    <w:pPr>
      <w:ind w:firstLine="0"/>
      <w:jc w:val="center"/>
    </w:pPr>
    <w:rPr>
      <w:rFonts w:eastAsia="方正楷体_GBK"/>
    </w:rPr>
  </w:style>
  <w:style w:type="paragraph" w:customStyle="1" w:styleId="ae">
    <w:name w:val="印发栏"/>
    <w:basedOn w:val="af"/>
    <w:uiPriority w:val="99"/>
    <w:rsid w:val="00DC48D1"/>
    <w:pPr>
      <w:tabs>
        <w:tab w:val="right" w:pos="8465"/>
      </w:tabs>
      <w:spacing w:line="454" w:lineRule="atLeast"/>
      <w:ind w:left="357" w:right="357"/>
    </w:pPr>
    <w:rPr>
      <w:spacing w:val="0"/>
    </w:rPr>
  </w:style>
  <w:style w:type="paragraph" w:styleId="af0">
    <w:name w:val="Balloon Text"/>
    <w:basedOn w:val="a"/>
    <w:link w:val="Char1"/>
    <w:uiPriority w:val="99"/>
    <w:semiHidden/>
    <w:rsid w:val="00C5092F"/>
    <w:rPr>
      <w:sz w:val="18"/>
      <w:szCs w:val="18"/>
    </w:rPr>
  </w:style>
  <w:style w:type="character" w:customStyle="1" w:styleId="Char1">
    <w:name w:val="批注框文本 Char"/>
    <w:link w:val="af0"/>
    <w:uiPriority w:val="99"/>
    <w:semiHidden/>
    <w:locked/>
    <w:rsid w:val="00225935"/>
    <w:rPr>
      <w:rFonts w:eastAsia="方正仿宋_GBK" w:cs="Times New Roman"/>
      <w:kern w:val="0"/>
      <w:sz w:val="2"/>
    </w:rPr>
  </w:style>
  <w:style w:type="character" w:styleId="af1">
    <w:name w:val="Hyperlink"/>
    <w:uiPriority w:val="99"/>
    <w:rsid w:val="00B97C76"/>
    <w:rPr>
      <w:rFonts w:cs="Times New Roman"/>
      <w:color w:val="0000FF"/>
      <w:u w:val="single"/>
    </w:rPr>
  </w:style>
  <w:style w:type="paragraph" w:customStyle="1" w:styleId="Heading">
    <w:name w:val="Heading"/>
    <w:basedOn w:val="a"/>
    <w:next w:val="af2"/>
    <w:uiPriority w:val="99"/>
    <w:rsid w:val="00513A1F"/>
    <w:pPr>
      <w:keepNext/>
      <w:widowControl/>
      <w:autoSpaceDE/>
      <w:autoSpaceDN/>
      <w:snapToGrid/>
      <w:spacing w:before="240" w:after="120" w:line="240" w:lineRule="auto"/>
      <w:ind w:firstLine="0"/>
      <w:jc w:val="left"/>
    </w:pPr>
    <w:rPr>
      <w:rFonts w:ascii="Liberation Sans" w:eastAsia="宋体" w:hAnsi="Liberation Sans" w:cs="Noto Sans Devanagari"/>
      <w:sz w:val="28"/>
      <w:szCs w:val="28"/>
      <w:lang w:bidi="hi-IN"/>
    </w:rPr>
  </w:style>
  <w:style w:type="paragraph" w:styleId="af2">
    <w:name w:val="Body Text"/>
    <w:basedOn w:val="a"/>
    <w:link w:val="Char2"/>
    <w:uiPriority w:val="99"/>
    <w:rsid w:val="00513A1F"/>
    <w:pPr>
      <w:widowControl/>
      <w:autoSpaceDE/>
      <w:autoSpaceDN/>
      <w:snapToGrid/>
      <w:spacing w:after="140" w:line="288" w:lineRule="auto"/>
      <w:ind w:firstLine="0"/>
      <w:jc w:val="left"/>
    </w:pPr>
    <w:rPr>
      <w:rFonts w:ascii="Liberation Serif" w:eastAsia="宋体" w:hAnsi="Liberation Serif" w:cs="Noto Sans Devanagari"/>
      <w:sz w:val="22"/>
      <w:szCs w:val="22"/>
      <w:lang w:bidi="hi-IN"/>
    </w:rPr>
  </w:style>
  <w:style w:type="character" w:customStyle="1" w:styleId="Char2">
    <w:name w:val="正文文本 Char"/>
    <w:link w:val="af2"/>
    <w:uiPriority w:val="99"/>
    <w:locked/>
    <w:rsid w:val="00513A1F"/>
    <w:rPr>
      <w:rFonts w:ascii="Liberation Serif" w:eastAsia="宋体" w:hAnsi="Liberation Serif" w:cs="Noto Sans Devanagari"/>
      <w:sz w:val="22"/>
      <w:szCs w:val="22"/>
      <w:lang w:bidi="hi-IN"/>
    </w:rPr>
  </w:style>
  <w:style w:type="paragraph" w:styleId="af3">
    <w:name w:val="List"/>
    <w:basedOn w:val="af2"/>
    <w:uiPriority w:val="99"/>
    <w:rsid w:val="00513A1F"/>
  </w:style>
  <w:style w:type="paragraph" w:customStyle="1" w:styleId="12">
    <w:name w:val="题注1"/>
    <w:basedOn w:val="a"/>
    <w:uiPriority w:val="99"/>
    <w:rsid w:val="00513A1F"/>
    <w:pPr>
      <w:widowControl/>
      <w:suppressLineNumbers/>
      <w:autoSpaceDE/>
      <w:autoSpaceDN/>
      <w:snapToGrid/>
      <w:spacing w:before="120" w:after="120" w:line="240" w:lineRule="auto"/>
      <w:ind w:firstLine="0"/>
      <w:jc w:val="left"/>
    </w:pPr>
    <w:rPr>
      <w:rFonts w:ascii="Liberation Serif" w:eastAsia="宋体" w:hAnsi="Liberation Serif" w:cs="Noto Sans Devanagari"/>
      <w:i/>
      <w:iCs/>
      <w:sz w:val="24"/>
      <w:szCs w:val="24"/>
      <w:lang w:bidi="hi-IN"/>
    </w:rPr>
  </w:style>
  <w:style w:type="paragraph" w:customStyle="1" w:styleId="Index">
    <w:name w:val="Index"/>
    <w:basedOn w:val="a"/>
    <w:uiPriority w:val="99"/>
    <w:rsid w:val="00513A1F"/>
    <w:pPr>
      <w:widowControl/>
      <w:suppressLineNumbers/>
      <w:autoSpaceDE/>
      <w:autoSpaceDN/>
      <w:snapToGrid/>
      <w:spacing w:line="240" w:lineRule="auto"/>
      <w:ind w:firstLine="0"/>
      <w:jc w:val="left"/>
    </w:pPr>
    <w:rPr>
      <w:rFonts w:ascii="Liberation Serif" w:eastAsia="宋体" w:hAnsi="Liberation Serif" w:cs="Noto Sans Devanagari"/>
      <w:sz w:val="22"/>
      <w:szCs w:val="22"/>
      <w:lang w:bidi="hi-IN"/>
    </w:rPr>
  </w:style>
  <w:style w:type="paragraph" w:customStyle="1" w:styleId="TableContents">
    <w:name w:val="Table Contents"/>
    <w:basedOn w:val="a"/>
    <w:uiPriority w:val="99"/>
    <w:rsid w:val="00513A1F"/>
    <w:pPr>
      <w:widowControl/>
      <w:autoSpaceDE/>
      <w:autoSpaceDN/>
      <w:snapToGrid/>
      <w:spacing w:line="240" w:lineRule="auto"/>
      <w:ind w:firstLine="0"/>
      <w:jc w:val="left"/>
    </w:pPr>
    <w:rPr>
      <w:rFonts w:ascii="Liberation Serif" w:eastAsia="宋体" w:hAnsi="Liberation Serif" w:cs="Noto Sans Devanagari"/>
      <w:sz w:val="22"/>
      <w:szCs w:val="22"/>
      <w:lang w:bidi="hi-IN"/>
    </w:rPr>
  </w:style>
  <w:style w:type="paragraph" w:customStyle="1" w:styleId="TableHeading">
    <w:name w:val="Table Heading"/>
    <w:basedOn w:val="TableContents"/>
    <w:uiPriority w:val="99"/>
    <w:rsid w:val="00513A1F"/>
  </w:style>
  <w:style w:type="paragraph" w:styleId="af4">
    <w:name w:val="Document Map"/>
    <w:basedOn w:val="a"/>
    <w:link w:val="Char3"/>
    <w:uiPriority w:val="99"/>
    <w:rsid w:val="00513A1F"/>
    <w:rPr>
      <w:rFonts w:ascii="宋体" w:eastAsia="宋体"/>
      <w:sz w:val="18"/>
      <w:szCs w:val="18"/>
    </w:rPr>
  </w:style>
  <w:style w:type="character" w:customStyle="1" w:styleId="Char3">
    <w:name w:val="文档结构图 Char"/>
    <w:link w:val="af4"/>
    <w:uiPriority w:val="99"/>
    <w:locked/>
    <w:rsid w:val="00513A1F"/>
    <w:rPr>
      <w:rFonts w:ascii="宋体" w:cs="Times New Roman"/>
      <w:snapToGrid w:val="0"/>
      <w:sz w:val="18"/>
      <w:szCs w:val="18"/>
    </w:rPr>
  </w:style>
  <w:style w:type="table" w:styleId="af5">
    <w:name w:val="Table Grid"/>
    <w:basedOn w:val="a1"/>
    <w:uiPriority w:val="99"/>
    <w:rsid w:val="000E1A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Title"/>
    <w:basedOn w:val="a"/>
    <w:next w:val="a"/>
    <w:link w:val="Char4"/>
    <w:qFormat/>
    <w:rsid w:val="00BF6E90"/>
    <w:pPr>
      <w:spacing w:line="560" w:lineRule="exact"/>
      <w:ind w:firstLine="200"/>
      <w:jc w:val="left"/>
      <w:outlineLvl w:val="0"/>
    </w:pPr>
    <w:rPr>
      <w:rFonts w:ascii="Cambria" w:eastAsia="黑体" w:hAnsi="Cambria"/>
      <w:bCs/>
      <w:szCs w:val="32"/>
    </w:rPr>
  </w:style>
  <w:style w:type="character" w:customStyle="1" w:styleId="Char4">
    <w:name w:val="标题 Char"/>
    <w:link w:val="af6"/>
    <w:rsid w:val="00BF6E90"/>
    <w:rPr>
      <w:rFonts w:ascii="Cambria" w:eastAsia="黑体" w:hAnsi="Cambria" w:cs="Times New Roman"/>
      <w:bCs/>
      <w:sz w:val="32"/>
      <w:szCs w:val="32"/>
    </w:rPr>
  </w:style>
  <w:style w:type="paragraph" w:styleId="af7">
    <w:name w:val="Subtitle"/>
    <w:basedOn w:val="a"/>
    <w:next w:val="a"/>
    <w:link w:val="Char5"/>
    <w:qFormat/>
    <w:rsid w:val="00BF6E90"/>
    <w:pPr>
      <w:spacing w:line="560" w:lineRule="exact"/>
      <w:ind w:firstLine="0"/>
      <w:outlineLvl w:val="1"/>
    </w:pPr>
    <w:rPr>
      <w:rFonts w:ascii="Cambria" w:eastAsia="楷体_GB2312" w:hAnsi="Cambria"/>
      <w:b/>
      <w:bCs/>
      <w:kern w:val="28"/>
      <w:szCs w:val="32"/>
    </w:rPr>
  </w:style>
  <w:style w:type="character" w:customStyle="1" w:styleId="Char5">
    <w:name w:val="副标题 Char"/>
    <w:link w:val="af7"/>
    <w:rsid w:val="00BF6E90"/>
    <w:rPr>
      <w:rFonts w:ascii="Cambria" w:eastAsia="楷体_GB2312" w:hAnsi="Cambria" w:cs="Times New Roman"/>
      <w:b/>
      <w:bCs/>
      <w:kern w:val="28"/>
      <w:sz w:val="32"/>
      <w:szCs w:val="32"/>
    </w:rPr>
  </w:style>
  <w:style w:type="paragraph" w:styleId="TOC">
    <w:name w:val="TOC Heading"/>
    <w:basedOn w:val="1"/>
    <w:next w:val="a"/>
    <w:uiPriority w:val="39"/>
    <w:semiHidden/>
    <w:unhideWhenUsed/>
    <w:qFormat/>
    <w:rsid w:val="00BF6E90"/>
    <w:pPr>
      <w:keepNext/>
      <w:keepLines/>
      <w:widowControl/>
      <w:overflowPunct/>
      <w:autoSpaceDE/>
      <w:autoSpaceDN/>
      <w:snapToGrid/>
      <w:spacing w:before="480" w:line="276" w:lineRule="auto"/>
      <w:ind w:firstLineChars="0" w:firstLine="0"/>
      <w:jc w:val="left"/>
      <w:outlineLvl w:val="9"/>
    </w:pPr>
    <w:rPr>
      <w:rFonts w:ascii="Cambria" w:eastAsia="宋体" w:hAnsi="Cambria"/>
      <w:b/>
      <w:bCs/>
      <w:color w:val="365F91"/>
      <w:kern w:val="0"/>
      <w:sz w:val="28"/>
      <w:szCs w:val="28"/>
    </w:rPr>
  </w:style>
  <w:style w:type="paragraph" w:styleId="20">
    <w:name w:val="toc 2"/>
    <w:basedOn w:val="a"/>
    <w:next w:val="a"/>
    <w:autoRedefine/>
    <w:uiPriority w:val="39"/>
    <w:unhideWhenUsed/>
    <w:qFormat/>
    <w:rsid w:val="00BF6E90"/>
    <w:pPr>
      <w:widowControl/>
      <w:autoSpaceDE/>
      <w:autoSpaceDN/>
      <w:snapToGrid/>
      <w:spacing w:after="100" w:line="276" w:lineRule="auto"/>
      <w:ind w:left="220" w:firstLineChars="0" w:firstLine="0"/>
      <w:jc w:val="left"/>
    </w:pPr>
    <w:rPr>
      <w:rFonts w:ascii="Calibri" w:eastAsia="宋体" w:hAnsi="Calibri"/>
      <w:sz w:val="22"/>
      <w:szCs w:val="22"/>
    </w:rPr>
  </w:style>
  <w:style w:type="paragraph" w:styleId="13">
    <w:name w:val="toc 1"/>
    <w:basedOn w:val="a"/>
    <w:next w:val="a"/>
    <w:autoRedefine/>
    <w:uiPriority w:val="39"/>
    <w:unhideWhenUsed/>
    <w:qFormat/>
    <w:rsid w:val="00BF6E90"/>
    <w:pPr>
      <w:widowControl/>
      <w:autoSpaceDE/>
      <w:autoSpaceDN/>
      <w:snapToGrid/>
      <w:spacing w:after="100" w:line="276" w:lineRule="auto"/>
      <w:ind w:firstLineChars="0" w:firstLine="0"/>
      <w:jc w:val="left"/>
    </w:pPr>
    <w:rPr>
      <w:rFonts w:ascii="Calibri" w:eastAsia="宋体" w:hAnsi="Calibri"/>
      <w:sz w:val="22"/>
      <w:szCs w:val="22"/>
    </w:rPr>
  </w:style>
  <w:style w:type="paragraph" w:styleId="30">
    <w:name w:val="toc 3"/>
    <w:basedOn w:val="a"/>
    <w:next w:val="a"/>
    <w:autoRedefine/>
    <w:uiPriority w:val="39"/>
    <w:unhideWhenUsed/>
    <w:qFormat/>
    <w:rsid w:val="00BF6E90"/>
    <w:pPr>
      <w:widowControl/>
      <w:autoSpaceDE/>
      <w:autoSpaceDN/>
      <w:snapToGrid/>
      <w:spacing w:after="100" w:line="276" w:lineRule="auto"/>
      <w:ind w:left="440" w:firstLineChars="0" w:firstLine="0"/>
      <w:jc w:val="left"/>
    </w:pPr>
    <w:rPr>
      <w:rFonts w:ascii="Calibri" w:eastAsia="宋体" w:hAnsi="Calibri"/>
      <w:sz w:val="22"/>
      <w:szCs w:val="22"/>
    </w:rPr>
  </w:style>
  <w:style w:type="character" w:styleId="af8">
    <w:name w:val="annotation reference"/>
    <w:basedOn w:val="a0"/>
    <w:uiPriority w:val="99"/>
    <w:semiHidden/>
    <w:unhideWhenUsed/>
    <w:locked/>
    <w:rsid w:val="00730AC9"/>
    <w:rPr>
      <w:sz w:val="21"/>
      <w:szCs w:val="21"/>
    </w:rPr>
  </w:style>
  <w:style w:type="paragraph" w:styleId="af9">
    <w:name w:val="annotation text"/>
    <w:basedOn w:val="a"/>
    <w:link w:val="Char6"/>
    <w:uiPriority w:val="99"/>
    <w:semiHidden/>
    <w:unhideWhenUsed/>
    <w:locked/>
    <w:rsid w:val="00730AC9"/>
    <w:pPr>
      <w:jc w:val="left"/>
    </w:pPr>
  </w:style>
  <w:style w:type="character" w:customStyle="1" w:styleId="Char6">
    <w:name w:val="批注文字 Char"/>
    <w:basedOn w:val="a0"/>
    <w:link w:val="af9"/>
    <w:uiPriority w:val="99"/>
    <w:semiHidden/>
    <w:rsid w:val="00730AC9"/>
    <w:rPr>
      <w:rFonts w:eastAsia="方正仿宋_GBK"/>
      <w:sz w:val="32"/>
    </w:rPr>
  </w:style>
  <w:style w:type="paragraph" w:styleId="afa">
    <w:name w:val="annotation subject"/>
    <w:basedOn w:val="af9"/>
    <w:next w:val="af9"/>
    <w:link w:val="Char7"/>
    <w:uiPriority w:val="99"/>
    <w:semiHidden/>
    <w:unhideWhenUsed/>
    <w:locked/>
    <w:rsid w:val="00730AC9"/>
    <w:rPr>
      <w:b/>
      <w:bCs/>
    </w:rPr>
  </w:style>
  <w:style w:type="character" w:customStyle="1" w:styleId="Char7">
    <w:name w:val="批注主题 Char"/>
    <w:basedOn w:val="Char6"/>
    <w:link w:val="afa"/>
    <w:uiPriority w:val="99"/>
    <w:semiHidden/>
    <w:rsid w:val="00730AC9"/>
    <w:rPr>
      <w:rFonts w:eastAsia="方正仿宋_GBK"/>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10578">
      <w:marLeft w:val="0"/>
      <w:marRight w:val="0"/>
      <w:marTop w:val="0"/>
      <w:marBottom w:val="0"/>
      <w:divBdr>
        <w:top w:val="none" w:sz="0" w:space="0" w:color="auto"/>
        <w:left w:val="none" w:sz="0" w:space="0" w:color="auto"/>
        <w:bottom w:val="none" w:sz="0" w:space="0" w:color="auto"/>
        <w:right w:val="none" w:sz="0" w:space="0" w:color="auto"/>
      </w:divBdr>
      <w:divsChild>
        <w:div w:id="825710579">
          <w:marLeft w:val="0"/>
          <w:marRight w:val="0"/>
          <w:marTop w:val="0"/>
          <w:marBottom w:val="0"/>
          <w:divBdr>
            <w:top w:val="none" w:sz="0" w:space="0" w:color="auto"/>
            <w:left w:val="none" w:sz="0" w:space="0" w:color="auto"/>
            <w:bottom w:val="none" w:sz="0" w:space="0" w:color="auto"/>
            <w:right w:val="none" w:sz="0" w:space="0" w:color="auto"/>
          </w:divBdr>
        </w:div>
      </w:divsChild>
    </w:div>
    <w:div w:id="8257105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38742;&#27743;&#24066;&#37325;&#27745;&#26579;&#22825;&#27668;&#24212;&#24613;&#39044;&#26696;%20%20&#32456;&#312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靖江市重污染天气应急预案  终稿.dot</Template>
  <TotalTime>191</TotalTime>
  <Pages>23</Pages>
  <Words>1883</Words>
  <Characters>10736</Characters>
  <Application>Microsoft Office Word</Application>
  <DocSecurity>0</DocSecurity>
  <Lines>89</Lines>
  <Paragraphs>25</Paragraphs>
  <ScaleCrop>false</ScaleCrop>
  <Company>wyk</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省政府办公厅关于印发江苏省重污染天气应急预案的通知</dc:title>
  <dc:subject/>
  <dc:creator>admin</dc:creator>
  <cp:keywords/>
  <dc:description/>
  <cp:lastModifiedBy>NTKO</cp:lastModifiedBy>
  <cp:revision>28</cp:revision>
  <cp:lastPrinted>2020-01-08T06:35:00Z</cp:lastPrinted>
  <dcterms:created xsi:type="dcterms:W3CDTF">2019-11-19T02:50:00Z</dcterms:created>
  <dcterms:modified xsi:type="dcterms:W3CDTF">2020-01-08T06:38:00Z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