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27"/>
          <w:szCs w:val="27"/>
        </w:rPr>
        <w:t>附件4：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</w:p>
    <w:tbl>
      <w:tblPr>
        <w:tblStyle w:val="4"/>
        <w:tblpPr w:leftFromText="180" w:rightFromText="180" w:vertAnchor="text" w:horzAnchor="page" w:tblpX="902" w:tblpY="602"/>
        <w:tblOverlap w:val="never"/>
        <w:tblW w:w="10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648"/>
        <w:gridCol w:w="1951"/>
        <w:gridCol w:w="2484"/>
        <w:gridCol w:w="1585"/>
        <w:gridCol w:w="17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426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经营户</w:t>
            </w:r>
          </w:p>
        </w:tc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经营地址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426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联系人</w:t>
            </w:r>
          </w:p>
        </w:tc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联系电话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426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社会信用代码</w:t>
            </w:r>
          </w:p>
        </w:tc>
        <w:tc>
          <w:tcPr>
            <w:tcW w:w="1951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2484" w:type="dxa"/>
            <w:vAlign w:val="center"/>
          </w:tcPr>
          <w:p>
            <w:pPr>
              <w:adjustRightInd w:val="0"/>
              <w:snapToGrid w:val="0"/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电动车品牌</w:t>
            </w:r>
          </w:p>
        </w:tc>
        <w:tc>
          <w:tcPr>
            <w:tcW w:w="3296" w:type="dxa"/>
            <w:gridSpan w:val="2"/>
            <w:vAlign w:val="center"/>
          </w:tcPr>
          <w:p>
            <w:pPr>
              <w:adjustRightInd w:val="0"/>
              <w:snapToGrid w:val="0"/>
              <w:spacing w:line="500" w:lineRule="exact"/>
              <w:ind w:left="102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77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序号</w:t>
            </w:r>
          </w:p>
        </w:tc>
        <w:tc>
          <w:tcPr>
            <w:tcW w:w="164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检查项目</w:t>
            </w:r>
          </w:p>
        </w:tc>
        <w:tc>
          <w:tcPr>
            <w:tcW w:w="4435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检查内容及要点</w:t>
            </w:r>
          </w:p>
        </w:tc>
        <w:tc>
          <w:tcPr>
            <w:tcW w:w="15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符合性</w:t>
            </w:r>
          </w:p>
        </w:tc>
        <w:tc>
          <w:tcPr>
            <w:tcW w:w="171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7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1</w:t>
            </w:r>
          </w:p>
        </w:tc>
        <w:tc>
          <w:tcPr>
            <w:tcW w:w="164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营业执照</w:t>
            </w:r>
          </w:p>
        </w:tc>
        <w:tc>
          <w:tcPr>
            <w:tcW w:w="4435" w:type="dxa"/>
            <w:gridSpan w:val="2"/>
            <w:vAlign w:val="center"/>
          </w:tcPr>
          <w:p>
            <w:pPr>
              <w:pStyle w:val="3"/>
              <w:shd w:val="clear" w:color="auto" w:fill="FFFFFF"/>
              <w:spacing w:before="15" w:after="15" w:line="360" w:lineRule="exact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1.是否有营业执照</w:t>
            </w:r>
          </w:p>
        </w:tc>
        <w:tc>
          <w:tcPr>
            <w:tcW w:w="15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 □是 □否</w:t>
            </w:r>
          </w:p>
        </w:tc>
        <w:tc>
          <w:tcPr>
            <w:tcW w:w="171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4435" w:type="dxa"/>
            <w:gridSpan w:val="2"/>
            <w:vAlign w:val="center"/>
          </w:tcPr>
          <w:p>
            <w:pPr>
              <w:pStyle w:val="3"/>
              <w:shd w:val="clear" w:color="auto" w:fill="FFFFFF"/>
              <w:spacing w:before="15" w:after="15" w:line="360" w:lineRule="exact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2.住所和实际情况是否相符</w:t>
            </w:r>
          </w:p>
        </w:tc>
        <w:tc>
          <w:tcPr>
            <w:tcW w:w="15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 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是 □否</w:t>
            </w:r>
          </w:p>
        </w:tc>
        <w:tc>
          <w:tcPr>
            <w:tcW w:w="171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  <w:tc>
          <w:tcPr>
            <w:tcW w:w="4435" w:type="dxa"/>
            <w:gridSpan w:val="2"/>
            <w:vAlign w:val="center"/>
          </w:tcPr>
          <w:p>
            <w:pPr>
              <w:pStyle w:val="3"/>
              <w:shd w:val="clear" w:color="auto" w:fill="FFFFFF"/>
              <w:spacing w:before="15" w:after="15" w:line="360" w:lineRule="exact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3.经营范围是否覆盖电动自行车及相关配件</w:t>
            </w:r>
          </w:p>
        </w:tc>
        <w:tc>
          <w:tcPr>
            <w:tcW w:w="15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 </w:t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sym w:font="Wingdings 2" w:char="00A3"/>
            </w: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是 □否</w:t>
            </w:r>
          </w:p>
        </w:tc>
        <w:tc>
          <w:tcPr>
            <w:tcW w:w="171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77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2</w:t>
            </w:r>
          </w:p>
        </w:tc>
        <w:tc>
          <w:tcPr>
            <w:tcW w:w="1648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进货查验</w:t>
            </w:r>
          </w:p>
        </w:tc>
        <w:tc>
          <w:tcPr>
            <w:tcW w:w="4435" w:type="dxa"/>
            <w:gridSpan w:val="2"/>
            <w:vAlign w:val="center"/>
          </w:tcPr>
          <w:p>
            <w:pPr>
              <w:pStyle w:val="3"/>
              <w:shd w:val="clear" w:color="auto" w:fill="FFFFFF"/>
              <w:spacing w:before="15" w:after="15" w:line="360" w:lineRule="exact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是否建立进销货台账，产品是否有合格证和说明书。</w:t>
            </w:r>
          </w:p>
        </w:tc>
        <w:tc>
          <w:tcPr>
            <w:tcW w:w="15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 □是 □否</w:t>
            </w:r>
          </w:p>
        </w:tc>
        <w:tc>
          <w:tcPr>
            <w:tcW w:w="171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7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3</w:t>
            </w:r>
          </w:p>
        </w:tc>
        <w:tc>
          <w:tcPr>
            <w:tcW w:w="1648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CCC认证情况</w:t>
            </w:r>
          </w:p>
        </w:tc>
        <w:tc>
          <w:tcPr>
            <w:tcW w:w="4435" w:type="dxa"/>
            <w:gridSpan w:val="2"/>
            <w:vAlign w:val="center"/>
          </w:tcPr>
          <w:p>
            <w:pPr>
              <w:pStyle w:val="3"/>
              <w:shd w:val="clear" w:color="auto" w:fill="FFFFFF"/>
              <w:spacing w:before="15" w:after="15" w:line="360" w:lineRule="exact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1.电动自行车是否获CCC认证（产品或合格证上是否有CCC标识）</w:t>
            </w:r>
          </w:p>
        </w:tc>
        <w:tc>
          <w:tcPr>
            <w:tcW w:w="15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□是 □否</w:t>
            </w:r>
          </w:p>
        </w:tc>
        <w:tc>
          <w:tcPr>
            <w:tcW w:w="1711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435" w:type="dxa"/>
            <w:gridSpan w:val="2"/>
            <w:vAlign w:val="center"/>
          </w:tcPr>
          <w:p>
            <w:pPr>
              <w:pStyle w:val="3"/>
              <w:shd w:val="clear" w:color="auto" w:fill="FFFFFF"/>
              <w:spacing w:before="15" w:after="15" w:line="360" w:lineRule="exact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2.CCC证书是否在有效期内</w:t>
            </w:r>
          </w:p>
        </w:tc>
        <w:tc>
          <w:tcPr>
            <w:tcW w:w="15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□是 □否</w:t>
            </w:r>
          </w:p>
        </w:tc>
        <w:tc>
          <w:tcPr>
            <w:tcW w:w="171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77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1648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  <w:tc>
          <w:tcPr>
            <w:tcW w:w="4435" w:type="dxa"/>
            <w:gridSpan w:val="2"/>
            <w:vAlign w:val="center"/>
          </w:tcPr>
          <w:p>
            <w:pPr>
              <w:pStyle w:val="3"/>
              <w:shd w:val="clear" w:color="auto" w:fill="FFFFFF"/>
              <w:spacing w:before="15" w:after="15" w:line="360" w:lineRule="exact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3.产品型号与其提供的CCC证书是否一致</w:t>
            </w:r>
          </w:p>
        </w:tc>
        <w:tc>
          <w:tcPr>
            <w:tcW w:w="15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□是 □否</w:t>
            </w:r>
          </w:p>
        </w:tc>
        <w:tc>
          <w:tcPr>
            <w:tcW w:w="1711" w:type="dxa"/>
            <w:vAlign w:val="center"/>
          </w:tcPr>
          <w:p>
            <w:pPr>
              <w:spacing w:line="500" w:lineRule="exact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78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4</w:t>
            </w:r>
          </w:p>
        </w:tc>
        <w:tc>
          <w:tcPr>
            <w:tcW w:w="1648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产品一致性</w:t>
            </w:r>
          </w:p>
        </w:tc>
        <w:tc>
          <w:tcPr>
            <w:tcW w:w="4435" w:type="dxa"/>
            <w:gridSpan w:val="2"/>
            <w:vAlign w:val="center"/>
          </w:tcPr>
          <w:p>
            <w:pPr>
              <w:pStyle w:val="3"/>
              <w:shd w:val="clear" w:color="auto" w:fill="FFFFFF"/>
              <w:spacing w:before="15" w:after="15" w:line="320" w:lineRule="exact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使用说明书明示的电动自行车相关信息是否与产品一致（如：整车编码，整车示意简图，蓄电池、电动机、控制器主要技术参数是否一致）</w:t>
            </w:r>
          </w:p>
        </w:tc>
        <w:tc>
          <w:tcPr>
            <w:tcW w:w="1585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□是 □否</w:t>
            </w:r>
          </w:p>
        </w:tc>
        <w:tc>
          <w:tcPr>
            <w:tcW w:w="171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78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5</w:t>
            </w:r>
          </w:p>
        </w:tc>
        <w:tc>
          <w:tcPr>
            <w:tcW w:w="1648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改装、加装情况</w:t>
            </w:r>
          </w:p>
        </w:tc>
        <w:tc>
          <w:tcPr>
            <w:tcW w:w="4435" w:type="dxa"/>
            <w:gridSpan w:val="2"/>
            <w:vAlign w:val="center"/>
          </w:tcPr>
          <w:p>
            <w:pPr>
              <w:pStyle w:val="3"/>
              <w:shd w:val="clear" w:color="auto" w:fill="FFFFFF"/>
              <w:spacing w:before="15" w:after="15" w:line="320" w:lineRule="exact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是否加装或变更原车用蓄电池，加装工具斗、后轮脚踏、后衣架垫板，改装鞍座等其它结构性改装，车辆（含鞍座）尺寸、重量限值否符合强制性国家标准要求。</w:t>
            </w:r>
          </w:p>
        </w:tc>
        <w:tc>
          <w:tcPr>
            <w:tcW w:w="1585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□是 □否</w:t>
            </w:r>
          </w:p>
        </w:tc>
        <w:tc>
          <w:tcPr>
            <w:tcW w:w="171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778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6</w:t>
            </w:r>
          </w:p>
        </w:tc>
        <w:tc>
          <w:tcPr>
            <w:tcW w:w="1648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配件</w:t>
            </w:r>
          </w:p>
        </w:tc>
        <w:tc>
          <w:tcPr>
            <w:tcW w:w="4435" w:type="dxa"/>
            <w:gridSpan w:val="2"/>
            <w:vAlign w:val="center"/>
          </w:tcPr>
          <w:p>
            <w:pPr>
              <w:pStyle w:val="3"/>
              <w:shd w:val="clear" w:color="auto" w:fill="FFFFFF"/>
              <w:spacing w:before="15" w:after="15" w:line="320" w:lineRule="exact"/>
              <w:jc w:val="both"/>
              <w:rPr>
                <w:rFonts w:ascii="Times New Roman" w:hAnsi="Times New Roman" w:eastAsia="仿宋_GB2312"/>
              </w:rPr>
            </w:pPr>
            <w:r>
              <w:rPr>
                <w:rFonts w:hint="eastAsia" w:ascii="Times New Roman" w:hAnsi="Times New Roman" w:eastAsia="仿宋_GB2312"/>
              </w:rPr>
              <w:t>是否销售“三无”（无厂名厂址和、假冒伪劣</w:t>
            </w:r>
            <w:r>
              <w:rPr>
                <w:rFonts w:hint="eastAsia" w:ascii="Times New Roman" w:hAnsi="Times New Roman" w:eastAsia="仿宋_GB2312"/>
                <w:color w:val="FF0000"/>
              </w:rPr>
              <w:t>）</w:t>
            </w:r>
            <w:r>
              <w:rPr>
                <w:rFonts w:hint="eastAsia" w:ascii="Times New Roman" w:hAnsi="Times New Roman" w:eastAsia="仿宋_GB2312"/>
              </w:rPr>
              <w:t>蓄电池和充电器等配件产品</w:t>
            </w:r>
          </w:p>
        </w:tc>
        <w:tc>
          <w:tcPr>
            <w:tcW w:w="1585" w:type="dxa"/>
            <w:vAlign w:val="center"/>
          </w:tcPr>
          <w:p>
            <w:pPr>
              <w:spacing w:line="500" w:lineRule="exact"/>
              <w:jc w:val="center"/>
              <w:rPr>
                <w:rFonts w:ascii="Times New Roman" w:hAnsi="Times New Roman" w:eastAsia="仿宋_GB2312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宋体"/>
                <w:kern w:val="0"/>
                <w:sz w:val="24"/>
              </w:rPr>
              <w:t>□是 □否</w:t>
            </w:r>
          </w:p>
        </w:tc>
        <w:tc>
          <w:tcPr>
            <w:tcW w:w="1711" w:type="dxa"/>
            <w:vAlign w:val="center"/>
          </w:tcPr>
          <w:p>
            <w:pPr>
              <w:spacing w:line="500" w:lineRule="exact"/>
              <w:jc w:val="center"/>
              <w:rPr>
                <w:rFonts w:ascii="方正仿宋_GBK" w:hAnsi="方正仿宋_GBK" w:eastAsia="方正仿宋_GBK" w:cs="方正仿宋_GBK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00" w:lineRule="exact"/>
        <w:rPr>
          <w:rFonts w:ascii="方正小标宋简体" w:eastAsia="方正小标宋简体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对电动自行车及配件产品经营单位检查表</w:t>
      </w:r>
    </w:p>
    <w:bookmarkEnd w:id="0"/>
    <w:p>
      <w:pPr>
        <w:pStyle w:val="7"/>
        <w:shd w:val="clear" w:color="auto" w:fill="auto"/>
        <w:adjustRightInd w:val="0"/>
        <w:snapToGrid w:val="0"/>
        <w:spacing w:line="500" w:lineRule="exact"/>
        <w:ind w:firstLine="0"/>
        <w:rPr>
          <w:rFonts w:ascii="仿宋_GB2312" w:hAnsi="仿宋_GB2312" w:eastAsia="仿宋_GB2312" w:cs="仿宋_GB2312"/>
          <w:sz w:val="32"/>
          <w:szCs w:val="32"/>
          <w:lang w:val="en-US"/>
        </w:rPr>
      </w:pPr>
    </w:p>
    <w:p>
      <w:pPr>
        <w:widowControl/>
        <w:adjustRightInd w:val="0"/>
        <w:snapToGrid w:val="0"/>
        <w:spacing w:line="500" w:lineRule="exac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检查人员：                    受检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单位负责人：        </w:t>
      </w:r>
    </w:p>
    <w:p>
      <w:pPr>
        <w:widowControl/>
        <w:adjustRightInd w:val="0"/>
        <w:snapToGrid w:val="0"/>
        <w:spacing w:line="500" w:lineRule="exact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bidi="ar"/>
        </w:rPr>
        <w:t xml:space="preserve"> 时 间：                         时 间：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68E5D894-1783-4DED-B5B9-6B0864BDA392}"/>
  </w:font>
  <w:font w:name="MingLiU">
    <w:altName w:val="Microsoft JhengHei"/>
    <w:panose1 w:val="02010609000101010101"/>
    <w:charset w:val="88"/>
    <w:family w:val="auto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999586B4-491A-45FF-A706-40DAF6EA558E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7D9CFBE-40C3-4B32-B18A-38AEC1613E8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93DFF15-6DF1-46D0-9CA4-E74879CB082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5413DCD3-0332-4331-BA5E-7A01076079FE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3CA49E16-E873-4348-A611-1E151845ED0C}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ZmJkYmZmMGE5ZmFlYTM0NTRhYmFhMTdiMDA4MTMifQ=="/>
  </w:docVars>
  <w:rsids>
    <w:rsidRoot w:val="333F6A59"/>
    <w:rsid w:val="333F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6">
    <w:name w:val="正文首行缩进1"/>
    <w:basedOn w:val="2"/>
    <w:qFormat/>
    <w:uiPriority w:val="0"/>
    <w:pPr>
      <w:ind w:firstLine="420" w:firstLineChars="100"/>
    </w:pPr>
  </w:style>
  <w:style w:type="paragraph" w:customStyle="1" w:styleId="7">
    <w:name w:val="正文文本1"/>
    <w:basedOn w:val="1"/>
    <w:qFormat/>
    <w:uiPriority w:val="0"/>
    <w:pPr>
      <w:shd w:val="clear" w:color="auto" w:fill="FFFFFF"/>
      <w:spacing w:line="430" w:lineRule="auto"/>
      <w:ind w:firstLine="400"/>
    </w:pPr>
    <w:rPr>
      <w:rFonts w:ascii="MingLiU" w:hAnsi="MingLiU" w:eastAsia="MingLiU" w:cs="MingLiU"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2023-03-29T02:17:00Z</dcterms:created>
  <dc:creator>admin</dc:creator>
  <cp:lastModifiedBy>admin</cp:lastModifiedBy>
  <dcterms:modified xsi:type="dcterms:W3CDTF">2023-03-29T02:17:45Z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45C6C40B6A084C7FAF1163883E3C5F13</vt:lpwstr>
  </property>
</Properties>
</file>