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80" w:lineRule="exact"/>
        <w:rPr>
          <w:rFonts w:eastAsia="黑体" w:cs="仿宋"/>
          <w:kern w:val="0"/>
          <w:sz w:val="32"/>
          <w:szCs w:val="32"/>
          <w:lang w:val="zh-CN"/>
        </w:rPr>
      </w:pPr>
      <w:r>
        <w:rPr>
          <w:rFonts w:hint="eastAsia" w:hAnsi="黑体" w:eastAsia="黑体" w:cs="仿宋"/>
          <w:kern w:val="0"/>
          <w:sz w:val="32"/>
          <w:szCs w:val="32"/>
          <w:lang w:val="zh-CN"/>
        </w:rPr>
        <w:t>附</w:t>
      </w:r>
      <w:r>
        <w:rPr>
          <w:rFonts w:hint="eastAsia" w:eastAsia="黑体" w:cs="仿宋"/>
          <w:kern w:val="0"/>
          <w:sz w:val="32"/>
          <w:szCs w:val="32"/>
          <w:lang w:val="zh-CN"/>
        </w:rPr>
        <w:t>: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小标宋简体"/>
          <w:kern w:val="0"/>
          <w:sz w:val="32"/>
          <w:szCs w:val="32"/>
          <w:lang w:val="zh-CN"/>
        </w:rPr>
      </w:pPr>
      <w:r>
        <w:rPr>
          <w:rFonts w:hint="eastAsia" w:eastAsia="方正小标宋简体"/>
          <w:kern w:val="0"/>
          <w:sz w:val="32"/>
          <w:szCs w:val="32"/>
          <w:lang w:val="zh-CN"/>
        </w:rPr>
        <w:t>12345</w:t>
      </w:r>
      <w:r>
        <w:rPr>
          <w:rFonts w:eastAsia="方正小标宋简体"/>
          <w:kern w:val="0"/>
          <w:sz w:val="32"/>
          <w:szCs w:val="32"/>
          <w:lang w:val="zh-CN"/>
        </w:rPr>
        <w:t>政府服务热线交办件办理情况通报表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kern w:val="0"/>
          <w:sz w:val="28"/>
          <w:szCs w:val="28"/>
          <w:lang w:val="zh-CN"/>
        </w:rPr>
        <w:t>（2019年11月）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kern w:val="0"/>
          <w:sz w:val="28"/>
          <w:szCs w:val="28"/>
          <w:lang w:val="zh-CN"/>
        </w:rPr>
      </w:pPr>
      <w:r>
        <w:rPr>
          <w:rFonts w:hint="eastAsia" w:eastAsia="方正楷体简体"/>
          <w:sz w:val="24"/>
        </w:rPr>
        <w:t xml:space="preserve">                                                            </w:t>
      </w:r>
      <w:r>
        <w:rPr>
          <w:rFonts w:hint="eastAsia" w:eastAsia="方正楷体简体"/>
          <w:sz w:val="28"/>
          <w:szCs w:val="28"/>
        </w:rPr>
        <w:t>单位：件</w:t>
      </w:r>
    </w:p>
    <w:tbl>
      <w:tblPr>
        <w:tblStyle w:val="4"/>
        <w:tblW w:w="51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548"/>
        <w:gridCol w:w="1018"/>
        <w:gridCol w:w="1132"/>
        <w:gridCol w:w="113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kern w:val="0"/>
                <w:sz w:val="28"/>
                <w:szCs w:val="28"/>
              </w:rPr>
              <w:t>部门</w:t>
            </w:r>
            <w:r>
              <w:rPr>
                <w:rFonts w:hint="eastAsia" w:eastAsia="仿宋" w:cs="Arial"/>
                <w:b/>
                <w:kern w:val="0"/>
                <w:sz w:val="28"/>
                <w:szCs w:val="28"/>
              </w:rPr>
              <w:t>/</w:t>
            </w:r>
            <w:r>
              <w:rPr>
                <w:rFonts w:hint="eastAsia" w:hAnsi="仿宋" w:eastAsia="仿宋" w:cs="Arial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kern w:val="0"/>
                <w:sz w:val="28"/>
                <w:szCs w:val="28"/>
              </w:rPr>
              <w:t>应办    理数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kern w:val="0"/>
                <w:sz w:val="28"/>
                <w:szCs w:val="28"/>
              </w:rPr>
              <w:t>办结数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Ansi="仿宋" w:eastAsia="仿宋" w:cs="Arial"/>
                <w:b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kern w:val="0"/>
                <w:sz w:val="28"/>
                <w:szCs w:val="28"/>
              </w:rPr>
              <w:t>办结率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 w:cs="Arial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hAnsi="仿宋" w:eastAsia="仿宋" w:cs="Arial"/>
                <w:b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西来镇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电信公司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供电公司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孤山镇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东兴镇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城北园区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江苏有线靖江分公司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华汇城市污水处理有限公司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人力资源和社会保障局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华汇水务有限公司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城投公司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卫生健康委员会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水利局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消防大队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农业农村局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税务局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医疗保障局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应急管理局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民政局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江阴-靖江工业园区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烟草局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城南园区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行政审批局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住房公积金管理中心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开发区管委会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财政局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文体广电和旅游局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退役军人事务局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宣传部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机关</w:t>
            </w: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  <w:lang w:eastAsia="zh-CN"/>
              </w:rPr>
              <w:t>事务</w:t>
            </w:r>
            <w:bookmarkStart w:id="0" w:name="_GoBack"/>
            <w:bookmarkEnd w:id="0"/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管理局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残联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华靖资产有限公司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人行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邮政公司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供销总社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工业和信息化局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总工会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编委办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统战部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组织部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教育局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100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商务局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96%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100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斜桥镇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滨江新区办事处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交通运输局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99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sz w:val="28"/>
                <w:szCs w:val="28"/>
              </w:rPr>
              <w:t>江阴-靖江工业园区办事处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73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eastAsia="方正楷体_GBK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sz w:val="28"/>
                <w:szCs w:val="28"/>
              </w:rPr>
            </w:pPr>
            <w:r>
              <w:rPr>
                <w:rFonts w:hint="eastAsia" w:eastAsia="方正楷体_GBK"/>
                <w:sz w:val="28"/>
                <w:szCs w:val="28"/>
              </w:rPr>
              <w:t>99</w:t>
            </w:r>
            <w:r>
              <w:rPr>
                <w:rFonts w:eastAsia="方正楷体_GBK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城南办事处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98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市场监督管理局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98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新桥镇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98%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98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自然资源和规划局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98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城市管理局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98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马桥镇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98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生祠镇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98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移动公司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98%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98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联通公司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98%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98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季市镇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98%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</w:rPr>
              <w:t>98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公安局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hint="eastAsia" w:eastAsia="方正楷体_GBK"/>
                <w:color w:val="000000"/>
                <w:sz w:val="28"/>
                <w:szCs w:val="28"/>
              </w:rPr>
              <w:t>97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住房和城乡建设局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hint="eastAsia" w:eastAsia="方正楷体_GBK"/>
                <w:color w:val="000000"/>
                <w:sz w:val="28"/>
                <w:szCs w:val="28"/>
              </w:rPr>
              <w:t>97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靖城街道办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9</w:t>
            </w:r>
            <w:r>
              <w:rPr>
                <w:rFonts w:hint="eastAsia" w:eastAsia="方正楷体_GBK"/>
                <w:color w:val="000000"/>
                <w:sz w:val="28"/>
                <w:szCs w:val="28"/>
              </w:rPr>
              <w:t>7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滨江新城公司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hint="eastAsia" w:eastAsia="方正楷体_GBK"/>
                <w:color w:val="000000"/>
                <w:sz w:val="28"/>
                <w:szCs w:val="28"/>
              </w:rPr>
              <w:t>97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发展和改革委员会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hint="eastAsia" w:eastAsia="方正楷体_GBK"/>
                <w:color w:val="000000"/>
                <w:sz w:val="28"/>
                <w:szCs w:val="28"/>
              </w:rPr>
              <w:t>97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医疗集团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81%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hint="eastAsia" w:eastAsia="方正楷体_GBK"/>
                <w:color w:val="000000"/>
                <w:sz w:val="28"/>
                <w:szCs w:val="28"/>
              </w:rPr>
              <w:t>96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生态环境局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62%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hint="eastAsia" w:eastAsia="方正楷体_GBK"/>
                <w:color w:val="000000"/>
                <w:sz w:val="28"/>
                <w:szCs w:val="28"/>
              </w:rPr>
              <w:t>94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楷体_GBK" w:hAnsi="Arial" w:eastAsia="方正楷体_GBK" w:cs="Arial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Arial" w:eastAsia="方正楷体_GBK" w:cs="Arial"/>
                <w:color w:val="000000"/>
                <w:sz w:val="28"/>
                <w:szCs w:val="28"/>
              </w:rPr>
              <w:t>天力燃气公司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87%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color w:val="00000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color w:val="000000"/>
                <w:sz w:val="32"/>
                <w:szCs w:val="32"/>
              </w:rPr>
              <w:t>★</w:t>
            </w:r>
            <w:r>
              <w:rPr>
                <w:rFonts w:hint="eastAsia" w:eastAsia="方正楷体_GBK"/>
                <w:color w:val="000000"/>
                <w:sz w:val="28"/>
                <w:szCs w:val="28"/>
              </w:rPr>
              <w:t>93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4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eastAsia="方正楷体_GBK"/>
                <w:kern w:val="0"/>
                <w:sz w:val="28"/>
                <w:szCs w:val="28"/>
              </w:rPr>
              <w:t>合计（含省、泰州工单）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3464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3379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97%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方正楷体_GBK"/>
                <w:kern w:val="0"/>
                <w:sz w:val="28"/>
                <w:szCs w:val="28"/>
              </w:rPr>
            </w:pPr>
            <w:r>
              <w:rPr>
                <w:rFonts w:hint="eastAsia" w:eastAsia="方正楷体_GBK"/>
                <w:kern w:val="0"/>
                <w:sz w:val="28"/>
                <w:szCs w:val="28"/>
              </w:rPr>
              <w:t>98%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kMjVlZDE5YTg3ODMyOGZlMTczZTdlOWFiN2ZhOGEifQ=="/>
  </w:docVars>
  <w:rsids>
    <w:rsidRoot w:val="00032188"/>
    <w:rsid w:val="00032188"/>
    <w:rsid w:val="00061F78"/>
    <w:rsid w:val="007530B0"/>
    <w:rsid w:val="028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733</Words>
  <Characters>1258</Characters>
  <Lines>12</Lines>
  <Paragraphs>3</Paragraphs>
  <TotalTime>0</TotalTime>
  <ScaleCrop>false</ScaleCrop>
  <LinksUpToDate>false</LinksUpToDate>
  <CharactersWithSpaces>1322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2020-01-06T08:07:00Z</dcterms:created>
  <dc:creator>user</dc:creator>
  <cp:lastModifiedBy>懒猫児</cp:lastModifiedBy>
  <dcterms:modified xsi:type="dcterms:W3CDTF">2022-11-11T08:51:39Z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BA071654A1404124A25D6097C24BEF61</vt:lpwstr>
  </property>
</Properties>
</file>